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6F" w:rsidRPr="00DD7D6F" w:rsidRDefault="00BA1EA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80810" cy="8993149"/>
            <wp:effectExtent l="0" t="0" r="0" b="0"/>
            <wp:docPr id="1" name="Рисунок 1" descr="C:\Users\Елена Владимировна\Documents\Публичный отчет\Публичный отчет за 2020 г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ладимировна\Documents\Публичный отчет\Публичный отчет за 2020 г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9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D6F" w:rsidRPr="00DD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Количество групп:</w:t>
      </w:r>
      <w:r w:rsidR="00DD7D6F" w:rsidRPr="00DD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2; 1 группа с 1,5 до 3х; 1 с 3х – до 7лет численность </w:t>
      </w:r>
      <w:r w:rsidR="00DD7D6F" w:rsidRPr="00DD7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 – 22</w:t>
      </w:r>
    </w:p>
    <w:p w:rsidR="00DD7D6F" w:rsidRPr="00DD7D6F" w:rsidRDefault="00DD7D6F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D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ведется на русском языке в очной форме.</w:t>
      </w:r>
    </w:p>
    <w:p w:rsidR="00DD7D6F" w:rsidRPr="00DD7D6F" w:rsidRDefault="00DD7D6F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Представительств и филиалов нет.</w:t>
      </w:r>
    </w:p>
    <w:p w:rsidR="00DD7D6F" w:rsidRPr="00DD7D6F" w:rsidRDefault="00DD7D6F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Лицензия на </w:t>
      </w:r>
      <w:proofErr w:type="gramStart"/>
      <w:r w:rsidRPr="00DD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ведения</w:t>
      </w:r>
      <w:proofErr w:type="gramEnd"/>
      <w:r w:rsidRPr="00DD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деятельности: </w:t>
      </w:r>
      <w:r w:rsidRPr="00DD7D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565/16 от 25 ноября 20196г. на осуществление образовательной деятельности: бессрочно.</w:t>
      </w:r>
    </w:p>
    <w:p w:rsidR="00296070" w:rsidRDefault="00296070" w:rsidP="006336D7">
      <w:pPr>
        <w:pStyle w:val="a4"/>
        <w:rPr>
          <w:sz w:val="28"/>
          <w:szCs w:val="28"/>
        </w:rPr>
      </w:pPr>
    </w:p>
    <w:p w:rsidR="00296070" w:rsidRDefault="00296070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>Здание детского сада 2-х этажное, кирпичное. Функционирует с 1975 года. Здание с центральным отоплением, водоснабжением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канализацией. Ограждение территории частично металлическое частично деревянное. Участок детского сада озеленен. Имеется детская площадка.</w:t>
      </w:r>
    </w:p>
    <w:p w:rsidR="003D718D" w:rsidRDefault="003D718D" w:rsidP="006336D7">
      <w:pPr>
        <w:pStyle w:val="a4"/>
        <w:rPr>
          <w:sz w:val="28"/>
          <w:szCs w:val="28"/>
        </w:rPr>
      </w:pPr>
    </w:p>
    <w:p w:rsidR="00065F69" w:rsidRPr="00065F69" w:rsidRDefault="00065F69" w:rsidP="006336D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образовательного процесса</w:t>
      </w:r>
    </w:p>
    <w:p w:rsidR="00065F69" w:rsidRPr="00065F69" w:rsidRDefault="00065F69" w:rsidP="006336D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070" w:rsidRDefault="00065F69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065F69">
        <w:rPr>
          <w:rFonts w:ascii="Times New Roman" w:eastAsia="Calibri" w:hAnsi="Times New Roman" w:cs="Times New Roman"/>
          <w:sz w:val="28"/>
          <w:szCs w:val="28"/>
        </w:rPr>
        <w:t xml:space="preserve">       В МДОУ </w:t>
      </w:r>
      <w:r>
        <w:rPr>
          <w:rFonts w:ascii="Times New Roman" w:eastAsia="Calibri" w:hAnsi="Times New Roman" w:cs="Times New Roman"/>
          <w:sz w:val="28"/>
          <w:szCs w:val="28"/>
        </w:rPr>
        <w:t>Горкинском</w:t>
      </w:r>
      <w:r w:rsidRPr="00065F69">
        <w:rPr>
          <w:rFonts w:ascii="Times New Roman" w:eastAsia="Calibri" w:hAnsi="Times New Roman" w:cs="Times New Roman"/>
          <w:sz w:val="28"/>
          <w:szCs w:val="28"/>
        </w:rPr>
        <w:t xml:space="preserve"> детском саду реализуется Основная образовательная программа дошкольного образования, утвержденная на педагогическом совете, разработанная в соответствии с Федеральным государственным образовательным стандартом  дошкольного образования и на основе принципа интеграции образовательных областей по основным направлениям развития – физическое, социально-коммуникативное, познавательное, речевое и художественно-эстетическое. </w:t>
      </w:r>
      <w:r w:rsidR="006705DF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образовательного процесса в МДОУ определяется образовательной программой МДОУ, разработанной на основании примерной основной общеобразовательной программы дошкольного образования « От рождения до школы» под редакцией </w:t>
      </w:r>
      <w:proofErr w:type="spellStart"/>
      <w:r w:rsidR="006705DF">
        <w:rPr>
          <w:rFonts w:ascii="Times New Roman" w:eastAsia="Calibri" w:hAnsi="Times New Roman" w:cs="Times New Roman"/>
          <w:sz w:val="28"/>
          <w:szCs w:val="28"/>
        </w:rPr>
        <w:t>М.Е.Вераксы</w:t>
      </w:r>
      <w:proofErr w:type="spellEnd"/>
      <w:r w:rsidR="006705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705DF">
        <w:rPr>
          <w:rFonts w:ascii="Times New Roman" w:eastAsia="Calibri" w:hAnsi="Times New Roman" w:cs="Times New Roman"/>
          <w:sz w:val="28"/>
          <w:szCs w:val="28"/>
        </w:rPr>
        <w:t>Т.С.Комаровой</w:t>
      </w:r>
      <w:proofErr w:type="spellEnd"/>
      <w:r w:rsidR="006705DF">
        <w:rPr>
          <w:rFonts w:ascii="Times New Roman" w:eastAsia="Calibri" w:hAnsi="Times New Roman" w:cs="Times New Roman"/>
          <w:sz w:val="28"/>
          <w:szCs w:val="28"/>
        </w:rPr>
        <w:t>, М.А. Васильевой, целью которой является обеспечение всестороннего и гармоничного развития личности ребенк</w:t>
      </w:r>
      <w:proofErr w:type="gramStart"/>
      <w:r w:rsidR="006705D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6705DF">
        <w:rPr>
          <w:rFonts w:ascii="Times New Roman" w:eastAsia="Calibri" w:hAnsi="Times New Roman" w:cs="Times New Roman"/>
          <w:sz w:val="28"/>
          <w:szCs w:val="28"/>
        </w:rPr>
        <w:t xml:space="preserve"> дошкольника</w:t>
      </w:r>
    </w:p>
    <w:p w:rsidR="006705DF" w:rsidRDefault="006705DF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Формирования духовных и общечеловеческих ценностей, а также способностей и интегративных качеств. В основе Основной общеобразовательной программы дошкольного образования лежит модель организации образовательного процесса, охватывающая все основные моменты жизнедеятельности детей.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Охрана и укрепление здоровья и психофизического развития детей.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sz w:val="28"/>
          <w:szCs w:val="28"/>
        </w:rPr>
        <w:t>Деятельность ДОУ направлена на реализацию основной цели дошкольного образования – сохранение и укрепление физического и психического здоровья детей, физическое, интеллектуальное и личностное развитие каждого воспитанника с учётом его индивидуальных особенностей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Развивающая среда всех возрастных групп обеспечивает: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sz w:val="28"/>
          <w:szCs w:val="28"/>
        </w:rPr>
        <w:t>  </w:t>
      </w:r>
      <w:r w:rsidRPr="00CB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физкультурно – оздоровительную работу с детьми: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sz w:val="28"/>
          <w:szCs w:val="28"/>
        </w:rPr>
        <w:t>физкультурные уголки (оснащены необходимым набором пособий)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  познавательно – речевое развитие: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sz w:val="28"/>
          <w:szCs w:val="28"/>
        </w:rPr>
        <w:t>уголки по развитию речи (оснащены: детской художественной литературой, тематическими альбомами, настольно-печатными играми, буквенными фризами, сборниками юмористических историй, набором предметных и сюжетных картин).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sz w:val="28"/>
          <w:szCs w:val="28"/>
        </w:rPr>
        <w:t xml:space="preserve">экологические уголки (оснащены набором оборудования для опытно-экспериментальной деятельности, комнатными растениями, календарями природы,  играми и плакатами на установление связей и взаимозависимостей </w:t>
      </w:r>
      <w:r w:rsidRPr="00CB75DE">
        <w:rPr>
          <w:rFonts w:ascii="Times New Roman" w:eastAsia="Calibri" w:hAnsi="Times New Roman" w:cs="Times New Roman"/>
          <w:sz w:val="28"/>
          <w:szCs w:val="28"/>
        </w:rPr>
        <w:lastRenderedPageBreak/>
        <w:t>природных объектов по различным признакам, играми для развития естественнонаучных представлений);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75DE">
        <w:rPr>
          <w:rFonts w:ascii="Times New Roman" w:eastAsia="Calibri" w:hAnsi="Times New Roman" w:cs="Times New Roman"/>
          <w:sz w:val="28"/>
          <w:szCs w:val="28"/>
        </w:rPr>
        <w:t>уголок развивающей игры (оснащён: развивающими настольно-печатными играми со схемами, планами, картами, с наглядно-схематическими моделями, эталонами, классификационными полотнами, играми на основе алгоритмов, разнообразными лото, домино, шахматами, шашками, головоломками, ребусами, кроссвордами, играми: на формирование элементарных математических представлений; на всесторонний анализ и сравнение по признакам; на формирование обобщённых представлений)</w:t>
      </w:r>
      <w:r w:rsidRPr="00CB75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:</w:t>
      </w:r>
      <w:proofErr w:type="gramEnd"/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социально-личностное развитие: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sz w:val="28"/>
          <w:szCs w:val="28"/>
        </w:rPr>
        <w:t>уголок России (оснащён материалами по ознакомлению с Россией, малой родиной, с представлением о человеке в истории и культуре).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sz w:val="28"/>
          <w:szCs w:val="28"/>
        </w:rPr>
        <w:t>игры по этикету, коммуникативной культуре, по курсу «Основы безопасности жизнедеятельности детей».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sz w:val="28"/>
          <w:szCs w:val="28"/>
        </w:rPr>
        <w:t xml:space="preserve"> уголок уединения (оснащён домиками с мягкими подушками)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sz w:val="28"/>
          <w:szCs w:val="28"/>
        </w:rPr>
        <w:t xml:space="preserve"> набор предметов удовлетворяющих потребности ребёнка в зависимости от его пола и возраста (сокровищницы, коробки с бытовыми принадлежностями).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sz w:val="28"/>
          <w:szCs w:val="28"/>
        </w:rPr>
        <w:t xml:space="preserve"> уголок сюжетно-ролевых игр (оснащён атрибутами к сюжетно ролевым играм, наборами строительных игр, разнообразными игрушками)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spellStart"/>
      <w:r w:rsidRPr="00CB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художетсвенно</w:t>
      </w:r>
      <w:proofErr w:type="spellEnd"/>
      <w:r w:rsidRPr="00CB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B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-э</w:t>
      </w:r>
      <w:proofErr w:type="gramEnd"/>
      <w:r w:rsidRPr="00CB75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стетическое развитие: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sz w:val="28"/>
          <w:szCs w:val="28"/>
        </w:rPr>
        <w:t>музыкальный уголок (оснащён детскими музыкальными инструментами, играми на развитие музыкальных способностей, магнитофонами, картотекой с аудиозаписями).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sz w:val="28"/>
          <w:szCs w:val="28"/>
        </w:rPr>
        <w:t>уголок театрализованной деятельности (оснащён атрибутами и декорациями для организации театрализованной деятельности).</w:t>
      </w:r>
    </w:p>
    <w:p w:rsidR="00CB75DE" w:rsidRPr="00CB75D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75DE">
        <w:rPr>
          <w:rFonts w:ascii="Times New Roman" w:eastAsia="Calibri" w:hAnsi="Times New Roman" w:cs="Times New Roman"/>
          <w:sz w:val="28"/>
          <w:szCs w:val="28"/>
        </w:rPr>
        <w:t>уголок ряженья (оснащён костюмами к сюжетно-ролевым играм и самостоятельной деятельности детей, к драматизациям сказок, спектаклей).</w:t>
      </w:r>
    </w:p>
    <w:p w:rsidR="00CB75DE" w:rsidRPr="00CB75DE" w:rsidRDefault="00CB75DE" w:rsidP="006336D7">
      <w:pPr>
        <w:pStyle w:val="a4"/>
        <w:rPr>
          <w:sz w:val="28"/>
          <w:szCs w:val="28"/>
        </w:rPr>
      </w:pPr>
      <w:proofErr w:type="gramStart"/>
      <w:r w:rsidRPr="00CB75DE">
        <w:rPr>
          <w:rFonts w:ascii="Times New Roman" w:eastAsia="Calibri" w:hAnsi="Times New Roman" w:cs="Times New Roman"/>
          <w:sz w:val="28"/>
          <w:szCs w:val="28"/>
        </w:rPr>
        <w:t>уголок творчества (оснащён материалами для рисования, аппликации, творческого и художественного конструирования, альбомами об искусстве.</w:t>
      </w:r>
      <w:proofErr w:type="gramEnd"/>
    </w:p>
    <w:p w:rsidR="00CB75DE" w:rsidRPr="00CB75DE" w:rsidRDefault="00CB75DE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5DE">
        <w:rPr>
          <w:rFonts w:ascii="Times New Roman" w:hAnsi="Times New Roman" w:cs="Times New Roman"/>
          <w:sz w:val="24"/>
          <w:szCs w:val="24"/>
        </w:rPr>
        <w:t xml:space="preserve">Медицинское обслуживание детей в ДОУ обеспечивается  медицинской сестрой в </w:t>
      </w:r>
      <w:r w:rsidRPr="00CB75DE">
        <w:rPr>
          <w:rFonts w:ascii="Times New Roman" w:hAnsi="Times New Roman" w:cs="Times New Roman"/>
          <w:sz w:val="28"/>
          <w:szCs w:val="28"/>
        </w:rPr>
        <w:t>соответствии с требованиями действующего законодательства в сфере здравоохранения, которая наряду с администрацией несет ответственность за здоровье и физическое развитие детей,  проведение профилактических мероприятий, соблюдение санитарно-гигиенических норм, режима и обеспечение качества питания.</w:t>
      </w:r>
    </w:p>
    <w:p w:rsidR="00CB75DE" w:rsidRPr="00CB75DE" w:rsidRDefault="00CB75DE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5DE">
        <w:rPr>
          <w:rFonts w:ascii="Times New Roman" w:hAnsi="Times New Roman" w:cs="Times New Roman"/>
          <w:sz w:val="28"/>
          <w:szCs w:val="28"/>
        </w:rPr>
        <w:t xml:space="preserve">В ДОУ применяются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CB75DE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Pr="00CB75DE">
        <w:rPr>
          <w:rFonts w:ascii="Times New Roman" w:hAnsi="Times New Roman" w:cs="Times New Roman"/>
          <w:sz w:val="28"/>
          <w:szCs w:val="28"/>
        </w:rPr>
        <w:t xml:space="preserve"> технологии: технологии сохранения и стимулирования здоровья; технологии обучения здоровому образу жизни;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CB75DE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Pr="00CB75DE">
        <w:rPr>
          <w:rFonts w:ascii="Times New Roman" w:hAnsi="Times New Roman" w:cs="Times New Roman"/>
          <w:sz w:val="28"/>
          <w:szCs w:val="28"/>
        </w:rPr>
        <w:t xml:space="preserve"> и коррекционные технологии.</w:t>
      </w:r>
    </w:p>
    <w:p w:rsidR="003D718D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 работает система оздоровления и физического развития детей, которая представлена и для родителей каждой возрастной группы. В соответствии с ней  проводятся: утренняя гимнастика, в весеннее – летнее – осенний период на свежем воздухе; физкультурные занятия, как на свежем воздухе, так и в физкультурном зале; физкультурные развлечения, праздники; индивидуальная работа по развитию двигательной активности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5DE" w:rsidRPr="00CB75D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сохранения здоровья детей в течение года выполнялись: необходимые профилактические прививки; закаливающие мероприятия: полоскание горла </w:t>
      </w:r>
      <w:r w:rsidRPr="00CB7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кипяченой водой комнатной температуры; дыхательная гимнастика; гимнастика для глаз; витаминизация третьего блюда; </w:t>
      </w:r>
    </w:p>
    <w:p w:rsidR="00CB75DE" w:rsidRPr="00CB75DE" w:rsidRDefault="00CB75DE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B75DE">
        <w:rPr>
          <w:rFonts w:ascii="Times New Roman" w:hAnsi="Times New Roman" w:cs="Times New Roman"/>
          <w:sz w:val="28"/>
          <w:szCs w:val="28"/>
        </w:rPr>
        <w:t>Осуществлялся принцип преемственности образования между дошкольной и начальной ступенями обучения,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Горкинской</w:t>
      </w:r>
      <w:proofErr w:type="spellEnd"/>
      <w:r w:rsidRPr="00CB75DE">
        <w:rPr>
          <w:rFonts w:ascii="Times New Roman" w:hAnsi="Times New Roman" w:cs="Times New Roman"/>
          <w:sz w:val="28"/>
          <w:szCs w:val="28"/>
        </w:rPr>
        <w:t xml:space="preserve"> ОШ</w:t>
      </w:r>
      <w:proofErr w:type="gramEnd"/>
    </w:p>
    <w:p w:rsidR="00CB75DE" w:rsidRPr="00CB75DE" w:rsidRDefault="00CB75DE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5DE">
        <w:rPr>
          <w:rFonts w:ascii="Times New Roman" w:hAnsi="Times New Roman" w:cs="Times New Roman"/>
          <w:sz w:val="28"/>
          <w:szCs w:val="28"/>
        </w:rPr>
        <w:t>Совершенствование системы совместной деятельности семьи и дошкольного учреждения, направленное на воспитание и развитие личности ребенка осуществлялось через взаимодействие со следующими организациями:  библиотека, дом культуры.</w:t>
      </w:r>
    </w:p>
    <w:p w:rsidR="00CB75DE" w:rsidRPr="00CB75DE" w:rsidRDefault="00CB75DE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5DE">
        <w:rPr>
          <w:rFonts w:ascii="Times New Roman" w:hAnsi="Times New Roman" w:cs="Times New Roman"/>
          <w:sz w:val="28"/>
          <w:szCs w:val="28"/>
        </w:rPr>
        <w:t>Взаимодействие с семьей в дошкольном учреждении предусматривает решение следующих задач: просвещение родителей по разным направлениям воспитания; совместная деятельность родителей и детей; индивидуальная работа с различными категориями семей.</w:t>
      </w:r>
    </w:p>
    <w:p w:rsidR="00CB75DE" w:rsidRPr="00CB75DE" w:rsidRDefault="00CB75DE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5DE">
        <w:rPr>
          <w:rFonts w:ascii="Times New Roman" w:hAnsi="Times New Roman" w:cs="Times New Roman"/>
          <w:sz w:val="28"/>
          <w:szCs w:val="28"/>
        </w:rPr>
        <w:t xml:space="preserve"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</w:t>
      </w:r>
    </w:p>
    <w:p w:rsidR="00CB75DE" w:rsidRPr="00CB75D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DE" w:rsidRPr="00CB75D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18D" w:rsidRDefault="003D718D" w:rsidP="006336D7">
      <w:pPr>
        <w:pStyle w:val="a4"/>
        <w:rPr>
          <w:sz w:val="28"/>
          <w:szCs w:val="28"/>
        </w:rPr>
      </w:pPr>
    </w:p>
    <w:p w:rsidR="003D718D" w:rsidRPr="00E30ABA" w:rsidRDefault="003D718D" w:rsidP="006336D7">
      <w:pPr>
        <w:pStyle w:val="a4"/>
        <w:rPr>
          <w:b/>
          <w:sz w:val="28"/>
          <w:szCs w:val="28"/>
        </w:rPr>
      </w:pPr>
      <w:r w:rsidRPr="00E30ABA">
        <w:rPr>
          <w:b/>
          <w:sz w:val="28"/>
          <w:szCs w:val="28"/>
        </w:rPr>
        <w:t>Взаимодействие детского сада с социумом.</w:t>
      </w:r>
    </w:p>
    <w:p w:rsidR="003D718D" w:rsidRDefault="003D718D" w:rsidP="006336D7">
      <w:pPr>
        <w:pStyle w:val="a4"/>
        <w:rPr>
          <w:b/>
          <w:sz w:val="28"/>
          <w:szCs w:val="28"/>
        </w:rPr>
      </w:pPr>
    </w:p>
    <w:p w:rsidR="003D718D" w:rsidRDefault="003D718D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>На протяжении 2020 учебного года детский сад сотрудничал:</w:t>
      </w:r>
    </w:p>
    <w:p w:rsidR="003D718D" w:rsidRDefault="003D718D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proofErr w:type="spellStart"/>
      <w:r>
        <w:rPr>
          <w:sz w:val="28"/>
          <w:szCs w:val="28"/>
        </w:rPr>
        <w:t>Горкинской</w:t>
      </w:r>
      <w:proofErr w:type="spellEnd"/>
      <w:r>
        <w:rPr>
          <w:sz w:val="28"/>
          <w:szCs w:val="28"/>
        </w:rPr>
        <w:t xml:space="preserve"> ОШ: обменивался информацией по обучению наших выпускников и будущих школьников;</w:t>
      </w:r>
    </w:p>
    <w:p w:rsidR="000B182D" w:rsidRDefault="003D718D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B182D">
        <w:rPr>
          <w:sz w:val="28"/>
          <w:szCs w:val="28"/>
        </w:rPr>
        <w:t xml:space="preserve">с Горкинским </w:t>
      </w:r>
      <w:proofErr w:type="spellStart"/>
      <w:r w:rsidR="000B182D">
        <w:rPr>
          <w:sz w:val="28"/>
          <w:szCs w:val="28"/>
        </w:rPr>
        <w:t>Ф</w:t>
      </w:r>
      <w:r w:rsidR="007B3D46">
        <w:rPr>
          <w:sz w:val="28"/>
          <w:szCs w:val="28"/>
        </w:rPr>
        <w:t>АПом</w:t>
      </w:r>
      <w:proofErr w:type="spellEnd"/>
      <w:r w:rsidR="007B3D46">
        <w:rPr>
          <w:sz w:val="28"/>
          <w:szCs w:val="28"/>
        </w:rPr>
        <w:t xml:space="preserve"> который регулярно </w:t>
      </w:r>
      <w:proofErr w:type="spellStart"/>
      <w:r w:rsidR="007B3D46">
        <w:rPr>
          <w:sz w:val="28"/>
          <w:szCs w:val="28"/>
        </w:rPr>
        <w:t>проводию</w:t>
      </w:r>
      <w:proofErr w:type="spellEnd"/>
      <w:r w:rsidR="000B182D">
        <w:rPr>
          <w:sz w:val="28"/>
          <w:szCs w:val="28"/>
        </w:rPr>
        <w:t xml:space="preserve"> вакцинацию воспитанников ДОУ</w:t>
      </w:r>
      <w:proofErr w:type="gramStart"/>
      <w:r w:rsidR="007B3D46">
        <w:rPr>
          <w:sz w:val="28"/>
          <w:szCs w:val="28"/>
        </w:rPr>
        <w:t xml:space="preserve"> ,</w:t>
      </w:r>
      <w:proofErr w:type="gramEnd"/>
      <w:r w:rsidR="007B3D46">
        <w:rPr>
          <w:sz w:val="28"/>
          <w:szCs w:val="28"/>
        </w:rPr>
        <w:t xml:space="preserve"> </w:t>
      </w:r>
      <w:r w:rsidR="000B182D">
        <w:rPr>
          <w:sz w:val="28"/>
          <w:szCs w:val="28"/>
        </w:rPr>
        <w:t>определяет группу здоровья, осмотр;</w:t>
      </w:r>
    </w:p>
    <w:p w:rsidR="000B182D" w:rsidRDefault="000B182D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>- с Горкинским домом культуры;</w:t>
      </w:r>
    </w:p>
    <w:p w:rsidR="000B182D" w:rsidRDefault="000B182D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с музеем имени </w:t>
      </w:r>
      <w:proofErr w:type="spellStart"/>
      <w:r>
        <w:rPr>
          <w:sz w:val="28"/>
          <w:szCs w:val="28"/>
        </w:rPr>
        <w:t>Ганшиных</w:t>
      </w:r>
      <w:proofErr w:type="spellEnd"/>
      <w:r>
        <w:rPr>
          <w:sz w:val="28"/>
          <w:szCs w:val="28"/>
        </w:rPr>
        <w:t xml:space="preserve"> расположенным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орки</w:t>
      </w:r>
      <w:proofErr w:type="spellEnd"/>
      <w:r>
        <w:rPr>
          <w:sz w:val="28"/>
          <w:szCs w:val="28"/>
        </w:rPr>
        <w:t>;</w:t>
      </w:r>
    </w:p>
    <w:p w:rsidR="000B182D" w:rsidRDefault="000B182D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proofErr w:type="spellStart"/>
      <w:r>
        <w:rPr>
          <w:sz w:val="28"/>
          <w:szCs w:val="28"/>
        </w:rPr>
        <w:t>Горкинской</w:t>
      </w:r>
      <w:proofErr w:type="spellEnd"/>
      <w:r>
        <w:rPr>
          <w:sz w:val="28"/>
          <w:szCs w:val="28"/>
        </w:rPr>
        <w:t xml:space="preserve"> библиотекой.</w:t>
      </w:r>
    </w:p>
    <w:p w:rsidR="000B182D" w:rsidRDefault="000B182D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ДОУ – муниципальное учреждение, имеет Устав. Учредителем является муниципальное образование городской округ город Переславль-Залесский. Все сотрудники прошли гигиеническую подготовку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0B182D" w:rsidRPr="000B182D" w:rsidRDefault="000B182D" w:rsidP="006336D7">
      <w:pPr>
        <w:pStyle w:val="a4"/>
        <w:rPr>
          <w:b/>
          <w:sz w:val="28"/>
          <w:szCs w:val="28"/>
        </w:rPr>
      </w:pPr>
    </w:p>
    <w:p w:rsidR="000B182D" w:rsidRPr="00E30ABA" w:rsidRDefault="00CB75DE" w:rsidP="006336D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Воспитанники МДОУ Горкинского детского сада.</w:t>
      </w:r>
    </w:p>
    <w:p w:rsidR="000B182D" w:rsidRDefault="000B182D" w:rsidP="006336D7">
      <w:pPr>
        <w:pStyle w:val="a4"/>
        <w:rPr>
          <w:sz w:val="28"/>
          <w:szCs w:val="28"/>
        </w:rPr>
      </w:pPr>
    </w:p>
    <w:p w:rsidR="00CB75DE" w:rsidRDefault="000B182D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 2020 </w:t>
      </w:r>
      <w:r w:rsidR="009122BD">
        <w:rPr>
          <w:sz w:val="28"/>
          <w:szCs w:val="28"/>
        </w:rPr>
        <w:t>учебный год детский сад посещали 22 воспитанника</w:t>
      </w:r>
      <w:r>
        <w:rPr>
          <w:sz w:val="28"/>
          <w:szCs w:val="28"/>
        </w:rPr>
        <w:t>- 2 группы. 1 младшая группа с 1,5 – 3х и 1 старшая с 3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до 7лет. В детский сад принимаются дети с 1,5 лет, на основании заявлений родителей и медицинских показателей.</w:t>
      </w:r>
    </w:p>
    <w:p w:rsidR="00CB75DE" w:rsidRPr="006336D7" w:rsidRDefault="000B182D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CB75DE"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воспитанников: мальчиков -  </w:t>
      </w:r>
      <w:r w:rsidR="00BE72FE"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B75DE"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девочек  - </w:t>
      </w:r>
      <w:r w:rsidR="00BE72FE"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CB75DE"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5DE" w:rsidRPr="006336D7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75DE" w:rsidRPr="006336D7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семей воспитанников: </w:t>
      </w:r>
    </w:p>
    <w:p w:rsidR="00CB75DE" w:rsidRPr="006336D7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-полная семья – </w:t>
      </w:r>
      <w:r w:rsidR="00BE72FE"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5DE" w:rsidRPr="006336D7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неполная семья – </w:t>
      </w:r>
      <w:r w:rsidR="00BE72FE"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5DE" w:rsidRPr="006336D7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DE" w:rsidRPr="006336D7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статус родителей:</w:t>
      </w:r>
    </w:p>
    <w:p w:rsidR="00CB75DE" w:rsidRPr="006336D7" w:rsidRDefault="00BE72F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- служащие – 0</w:t>
      </w:r>
      <w:r w:rsidR="00CB75DE"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5DE" w:rsidRPr="006336D7" w:rsidRDefault="00BE72F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коммерсанты –0</w:t>
      </w:r>
      <w:r w:rsidR="00CB75DE"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5DE" w:rsidRPr="006336D7" w:rsidRDefault="00BE72F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рабочие – 18</w:t>
      </w:r>
      <w:r w:rsidR="00CB75DE"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5DE" w:rsidRPr="006336D7" w:rsidRDefault="00BE72F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неработающие –0</w:t>
      </w:r>
      <w:r w:rsidR="00CB75DE"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5DE" w:rsidRPr="006336D7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75DE" w:rsidRPr="006336D7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Национальность родителей:</w:t>
      </w:r>
    </w:p>
    <w:p w:rsidR="00CB75DE" w:rsidRPr="00BE72FE" w:rsidRDefault="00CB75DE" w:rsidP="006336D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русские -</w:t>
      </w:r>
      <w:r w:rsidR="00BE72FE" w:rsidRPr="006336D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E72FE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CB75DE" w:rsidRPr="00CB75DE" w:rsidRDefault="00CB75DE" w:rsidP="006336D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2D" w:rsidRDefault="009122BD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>В конце 2020 учебного года выбыло 5 детей. Причиной выбытия из ДОУ является выпу</w:t>
      </w:r>
      <w:proofErr w:type="gramStart"/>
      <w:r>
        <w:rPr>
          <w:sz w:val="28"/>
          <w:szCs w:val="28"/>
        </w:rPr>
        <w:t>ск в шк</w:t>
      </w:r>
      <w:proofErr w:type="gramEnd"/>
      <w:r>
        <w:rPr>
          <w:sz w:val="28"/>
          <w:szCs w:val="28"/>
        </w:rPr>
        <w:t>олу.</w:t>
      </w:r>
    </w:p>
    <w:p w:rsidR="00266212" w:rsidRDefault="00266212" w:rsidP="006336D7">
      <w:pPr>
        <w:pStyle w:val="a4"/>
        <w:rPr>
          <w:b/>
          <w:sz w:val="28"/>
          <w:szCs w:val="28"/>
        </w:rPr>
      </w:pPr>
    </w:p>
    <w:p w:rsidR="009122BD" w:rsidRPr="00E30ABA" w:rsidRDefault="009122BD" w:rsidP="006336D7">
      <w:pPr>
        <w:pStyle w:val="a4"/>
        <w:rPr>
          <w:b/>
          <w:sz w:val="28"/>
          <w:szCs w:val="28"/>
        </w:rPr>
      </w:pPr>
      <w:r w:rsidRPr="00E30ABA">
        <w:rPr>
          <w:b/>
          <w:sz w:val="28"/>
          <w:szCs w:val="28"/>
        </w:rPr>
        <w:t>Условия обучения и воспитания.</w:t>
      </w:r>
    </w:p>
    <w:p w:rsidR="009122BD" w:rsidRDefault="009122BD" w:rsidP="006336D7">
      <w:pPr>
        <w:pStyle w:val="a4"/>
        <w:rPr>
          <w:b/>
          <w:sz w:val="28"/>
          <w:szCs w:val="28"/>
        </w:rPr>
      </w:pPr>
    </w:p>
    <w:p w:rsidR="009122BD" w:rsidRDefault="009122BD" w:rsidP="006336D7">
      <w:pPr>
        <w:pStyle w:val="a4"/>
        <w:rPr>
          <w:sz w:val="28"/>
          <w:szCs w:val="28"/>
        </w:rPr>
      </w:pPr>
      <w:r w:rsidRPr="009122BD">
        <w:rPr>
          <w:sz w:val="28"/>
          <w:szCs w:val="28"/>
        </w:rPr>
        <w:t>В детском саду создана необходимая материальная база и хорошие условия</w:t>
      </w:r>
      <w:r>
        <w:rPr>
          <w:sz w:val="28"/>
          <w:szCs w:val="28"/>
        </w:rPr>
        <w:t xml:space="preserve"> для воспитательной работы, накоплен опыт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образовательной работы, позволяющий заложить фундамент знаний воспитанников, обеспечить уровень, соответствующий Федеральному государственному образовательному стандарту. Закону РФ « Об образовании».</w:t>
      </w:r>
    </w:p>
    <w:p w:rsidR="009122BD" w:rsidRDefault="009122BD" w:rsidP="006336D7">
      <w:pPr>
        <w:pStyle w:val="a4"/>
        <w:rPr>
          <w:sz w:val="28"/>
          <w:szCs w:val="28"/>
        </w:rPr>
      </w:pP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Кадровое обеспечение </w:t>
      </w:r>
      <w:proofErr w:type="spellStart"/>
      <w:r w:rsidRPr="00266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266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-учебного процесса </w:t>
      </w: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процесс в МДОУ Горкинский детский сад обеспечивают специалисты: </w:t>
      </w: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заведующий; </w:t>
      </w: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воспитатели 2;</w:t>
      </w: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имеют:</w:t>
      </w: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высшее образование – 1 чел.;</w:t>
      </w: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среднее специальное педагогическое –1чел.;</w:t>
      </w: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- 1 квалификационная категория – 1 чел;</w:t>
      </w: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соответствие занимаемой должности – 1 педагог;</w:t>
      </w:r>
    </w:p>
    <w:p w:rsidR="001122BD" w:rsidRDefault="001122BD" w:rsidP="006336D7">
      <w:pPr>
        <w:pStyle w:val="a4"/>
        <w:rPr>
          <w:sz w:val="28"/>
          <w:szCs w:val="28"/>
        </w:rPr>
      </w:pPr>
    </w:p>
    <w:p w:rsidR="001122BD" w:rsidRDefault="001122BD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>Педагоги детского сада знакомятся с опытом своих коллег, изучают методическую литературу, повышают свой профессиональный уровень квалификации. В комплексе все это дает хороший результат в организации педагогической деятельности, улучшении качества образования.</w:t>
      </w:r>
    </w:p>
    <w:p w:rsidR="00604656" w:rsidRPr="00604656" w:rsidRDefault="00604656" w:rsidP="006336D7">
      <w:pPr>
        <w:pStyle w:val="a4"/>
        <w:rPr>
          <w:b/>
          <w:sz w:val="28"/>
          <w:szCs w:val="28"/>
        </w:rPr>
      </w:pPr>
    </w:p>
    <w:p w:rsidR="00E30ABA" w:rsidRDefault="00E30ABA" w:rsidP="006336D7">
      <w:pPr>
        <w:pStyle w:val="a4"/>
        <w:rPr>
          <w:sz w:val="28"/>
          <w:szCs w:val="28"/>
        </w:rPr>
      </w:pP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Уровни освоения детьми образовательной программы 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реализует основную общеобразовательную программу дошкольного образования.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уровней развития детей по направлениям свидетельствуют о том, образовательная программа в ДОУ реализуется на достаточном уровне.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готовности детей-выпускников по подготовки к обучению в школе показал, что 100% детей старшей группы имеют высокий уровень психологической готовно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обучению в школе (май 2020</w:t>
      </w: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>г).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охрану и укрепление здоровья детей дошкольного возраста через формирование основ безопасности жизнедеятельности и оптимальных 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работы по данному направлению;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интегрировать деятельность всех служб учреждения в вопросах организации физкультурно-оздоровительной и лечебно-профилактической работы с воспитанниками.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детского сада</w:t>
      </w:r>
    </w:p>
    <w:p w:rsidR="00E30ABA" w:rsidRPr="00E30ABA" w:rsidRDefault="00E30ABA" w:rsidP="006336D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E30ABA" w:rsidRPr="00E30ABA" w:rsidRDefault="00E30ABA" w:rsidP="006336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0ABA">
        <w:rPr>
          <w:rFonts w:ascii="Times New Roman" w:hAnsi="Times New Roman" w:cs="Times New Roman"/>
          <w:b/>
          <w:sz w:val="28"/>
          <w:szCs w:val="28"/>
        </w:rPr>
        <w:t>Предоставляется компенсация части родительской платы в размере</w:t>
      </w:r>
    </w:p>
    <w:p w:rsidR="00E30ABA" w:rsidRPr="00E30ABA" w:rsidRDefault="00E30ABA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ABA">
        <w:rPr>
          <w:rFonts w:ascii="Times New Roman" w:hAnsi="Times New Roman" w:cs="Times New Roman"/>
          <w:b/>
          <w:sz w:val="28"/>
          <w:szCs w:val="28"/>
        </w:rPr>
        <w:t>20%</w:t>
      </w:r>
      <w:r w:rsidRPr="00E30ABA">
        <w:rPr>
          <w:rFonts w:ascii="Times New Roman" w:hAnsi="Times New Roman" w:cs="Times New Roman"/>
          <w:sz w:val="28"/>
          <w:szCs w:val="28"/>
        </w:rPr>
        <w:t xml:space="preserve"> на первого ребёнка в семье;</w:t>
      </w:r>
    </w:p>
    <w:p w:rsidR="00E30ABA" w:rsidRPr="00E30ABA" w:rsidRDefault="00E30ABA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ABA">
        <w:rPr>
          <w:rFonts w:ascii="Times New Roman" w:hAnsi="Times New Roman" w:cs="Times New Roman"/>
          <w:b/>
          <w:sz w:val="28"/>
          <w:szCs w:val="28"/>
        </w:rPr>
        <w:t>50%</w:t>
      </w:r>
      <w:r w:rsidRPr="00E30ABA">
        <w:rPr>
          <w:rFonts w:ascii="Times New Roman" w:hAnsi="Times New Roman" w:cs="Times New Roman"/>
          <w:sz w:val="28"/>
          <w:szCs w:val="28"/>
        </w:rPr>
        <w:t xml:space="preserve"> на второго ребенка в семье;</w:t>
      </w:r>
    </w:p>
    <w:p w:rsidR="00E30ABA" w:rsidRPr="00E30ABA" w:rsidRDefault="00E30ABA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ABA">
        <w:rPr>
          <w:rFonts w:ascii="Times New Roman" w:hAnsi="Times New Roman" w:cs="Times New Roman"/>
          <w:b/>
          <w:sz w:val="28"/>
          <w:szCs w:val="28"/>
        </w:rPr>
        <w:t>70%</w:t>
      </w:r>
      <w:r w:rsidRPr="00E30ABA">
        <w:rPr>
          <w:rFonts w:ascii="Times New Roman" w:hAnsi="Times New Roman" w:cs="Times New Roman"/>
          <w:sz w:val="28"/>
          <w:szCs w:val="28"/>
        </w:rPr>
        <w:t xml:space="preserve"> на третьего и последующего ребёнка в семье.</w:t>
      </w:r>
    </w:p>
    <w:p w:rsidR="00E30ABA" w:rsidRPr="00E30ABA" w:rsidRDefault="00E30ABA" w:rsidP="006336D7">
      <w:pPr>
        <w:pStyle w:val="a4"/>
        <w:rPr>
          <w:sz w:val="28"/>
          <w:szCs w:val="28"/>
        </w:rPr>
      </w:pPr>
    </w:p>
    <w:p w:rsidR="00604656" w:rsidRDefault="00604656" w:rsidP="006336D7">
      <w:pPr>
        <w:pStyle w:val="a4"/>
        <w:rPr>
          <w:sz w:val="28"/>
          <w:szCs w:val="28"/>
        </w:rPr>
      </w:pPr>
    </w:p>
    <w:p w:rsidR="00217431" w:rsidRPr="00E30ABA" w:rsidRDefault="00217431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питания </w:t>
      </w:r>
    </w:p>
    <w:p w:rsidR="00217431" w:rsidRDefault="00217431" w:rsidP="006336D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31" w:rsidRDefault="00217431" w:rsidP="006336D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31" w:rsidRPr="00217431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в детском саду уделяется особое внимание, т.к. здоровье детей </w:t>
      </w:r>
      <w:proofErr w:type="gramStart"/>
      <w:r w:rsidRPr="00217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возможно</w:t>
      </w:r>
      <w:proofErr w:type="gramEnd"/>
      <w:r w:rsidRPr="0021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без рационального питания.</w:t>
      </w:r>
    </w:p>
    <w:p w:rsidR="00217431" w:rsidRPr="00217431" w:rsidRDefault="00217431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431" w:rsidRPr="00217431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 сроков реализации продуктов питания осуществляет старшая медсестра детского сада. Согласно санитарно-гигиеническим требованиям соблюдение режима питания в детском саду организовано 4-х разовое питание:</w:t>
      </w:r>
    </w:p>
    <w:p w:rsidR="00217431" w:rsidRPr="00217431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</w:p>
    <w:p w:rsidR="00217431" w:rsidRPr="00217431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завтрак (согласно меню)</w:t>
      </w:r>
    </w:p>
    <w:p w:rsidR="00217431" w:rsidRPr="00217431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217431" w:rsidRPr="00217431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</w:t>
      </w:r>
    </w:p>
    <w:p w:rsidR="00217431" w:rsidRPr="00217431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31" w:rsidRPr="00217431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питания </w:t>
      </w:r>
      <w:proofErr w:type="gramStart"/>
      <w:r w:rsidRPr="0021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1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расчете на воспитанника в день 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учебный год</w:t>
      </w:r>
      <w:r w:rsidRPr="0021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– 107 руб.</w:t>
      </w:r>
    </w:p>
    <w:p w:rsidR="00217431" w:rsidRPr="00217431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полного обеспечения полноценного сбалансированного питания детям этой суммы мало. </w:t>
      </w:r>
    </w:p>
    <w:p w:rsidR="00604656" w:rsidRDefault="00604656" w:rsidP="006336D7">
      <w:pPr>
        <w:pStyle w:val="a4"/>
        <w:rPr>
          <w:sz w:val="28"/>
          <w:szCs w:val="28"/>
        </w:rPr>
      </w:pPr>
    </w:p>
    <w:p w:rsidR="007B3D46" w:rsidRDefault="007B3D46" w:rsidP="006336D7">
      <w:pPr>
        <w:pStyle w:val="a4"/>
        <w:rPr>
          <w:sz w:val="28"/>
          <w:szCs w:val="28"/>
        </w:rPr>
      </w:pPr>
    </w:p>
    <w:p w:rsidR="00452FE4" w:rsidRPr="00E30ABA" w:rsidRDefault="00452FE4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Забота о здоровье воспитанников 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по возможности созданы все условия для охраны и укрепления здоровья детей, для их полноценного физического развития. 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условий для проведения лечебных и профилактических процедур. Медицинское обслуживание детей в нашем саду осуществляется старшей медицинской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строй. В ДОУ имеется медицинский</w:t>
      </w: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кабинет, изолятор, бактерицидные облучатели для очищения воздуха, ростомер, медицинские весы.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дней, пропущенных детьми </w:t>
      </w:r>
      <w:proofErr w:type="gramStart"/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болезни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1,5- до 3 х лет -48 дней</w:t>
      </w: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3х – до 7  - 217 дней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265 дней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81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2880 </w:t>
      </w:r>
      <w:proofErr w:type="spellStart"/>
      <w:r w:rsidR="0081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детодней</w:t>
      </w:r>
      <w:proofErr w:type="spellEnd"/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 остается пропуски  по другим причинам. Ее уровень </w:t>
      </w:r>
      <w:proofErr w:type="gramStart"/>
      <w:r w:rsidRPr="00266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 w:rsidRPr="002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высок.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и снижению заболеваемости, лечебно-оздоровительная профилактика: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наблюдение медицинских работников;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лабораторные обследования; 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антропометрические  измерения и распределение по группам 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здоровья;</w:t>
      </w:r>
    </w:p>
    <w:p w:rsidR="00452FE4" w:rsidRPr="00452FE4" w:rsidRDefault="00C10CBD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</w:t>
      </w:r>
      <w:r w:rsidR="00452FE4"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под музыку, хождение босиком, гимнастика для глаз, полоскание </w:t>
      </w:r>
      <w:proofErr w:type="spellStart"/>
      <w:proofErr w:type="gramStart"/>
      <w:r w:rsidR="00452FE4"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</w:t>
      </w:r>
      <w:proofErr w:type="spellEnd"/>
      <w:r w:rsidR="00452FE4"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-глотки</w:t>
      </w:r>
      <w:proofErr w:type="gramEnd"/>
      <w:r w:rsidR="00452FE4"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комнатной температуры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солнечные и воздушные ванны, контрастное  обливание рук и ног.                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Сезонная профилактика: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поливитамины;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аскорбиновая кислота;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глюконат кальция;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при подъеме ОРВ</w:t>
      </w:r>
      <w:proofErr w:type="gramStart"/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оксолиновая</w:t>
      </w:r>
      <w:proofErr w:type="spellEnd"/>
      <w:r w:rsidRPr="004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мазь, фитонциды ( лук, чеснок, цитрусовые).</w:t>
      </w: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FE4" w:rsidRPr="00452FE4" w:rsidRDefault="00452FE4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ВЫБОРКА  ПРОДУКТОВ  ЗА  2020г.</w:t>
      </w: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 ДЕТОДНЕЙ: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2880</w:t>
      </w: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565"/>
        <w:gridCol w:w="1558"/>
        <w:gridCol w:w="1276"/>
        <w:gridCol w:w="1134"/>
        <w:gridCol w:w="1134"/>
        <w:gridCol w:w="992"/>
        <w:gridCol w:w="851"/>
        <w:gridCol w:w="709"/>
        <w:gridCol w:w="1276"/>
      </w:tblGrid>
      <w:tr w:rsidR="0026621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Израсходовано</w:t>
            </w:r>
          </w:p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</w:t>
            </w:r>
          </w:p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Выборка</w:t>
            </w:r>
          </w:p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26621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Молоко </w:t>
            </w:r>
            <w:proofErr w:type="gramStart"/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свеж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669 473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</w:tr>
      <w:tr w:rsidR="0026621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38,9</w:t>
            </w:r>
          </w:p>
        </w:tc>
      </w:tr>
      <w:tr w:rsidR="0026621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9,23</w:t>
            </w:r>
          </w:p>
        </w:tc>
      </w:tr>
      <w:tr w:rsidR="0026621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Сыр </w:t>
            </w:r>
            <w:proofErr w:type="spellStart"/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22,6</w:t>
            </w:r>
          </w:p>
        </w:tc>
      </w:tr>
      <w:tr w:rsidR="0095425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5425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230 947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</w:t>
            </w:r>
          </w:p>
        </w:tc>
      </w:tr>
      <w:tr w:rsidR="0095425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69 265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17,3</w:t>
            </w:r>
          </w:p>
        </w:tc>
      </w:tr>
      <w:tr w:rsidR="0095425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Сосиски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425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0,39</w:t>
            </w:r>
          </w:p>
        </w:tc>
      </w:tr>
      <w:tr w:rsidR="0095425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342 645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</w:t>
            </w:r>
          </w:p>
        </w:tc>
      </w:tr>
      <w:tr w:rsidR="0095425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286 802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27,9</w:t>
            </w:r>
          </w:p>
        </w:tc>
      </w:tr>
      <w:tr w:rsidR="0095425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Фрукты </w:t>
            </w:r>
            <w:proofErr w:type="gramStart"/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свеж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28,2</w:t>
            </w:r>
          </w:p>
        </w:tc>
      </w:tr>
      <w:tr w:rsidR="0095425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29,2</w:t>
            </w:r>
          </w:p>
        </w:tc>
      </w:tr>
      <w:tr w:rsidR="0095425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18,5</w:t>
            </w:r>
          </w:p>
        </w:tc>
      </w:tr>
      <w:tr w:rsidR="0095425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пшеничн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178,2</w:t>
            </w:r>
          </w:p>
        </w:tc>
      </w:tr>
      <w:tr w:rsidR="00954252" w:rsidRPr="00266212" w:rsidTr="00954252">
        <w:trPr>
          <w:trHeight w:val="3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71,3</w:t>
            </w:r>
          </w:p>
        </w:tc>
      </w:tr>
      <w:tr w:rsidR="0095425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112,4</w:t>
            </w:r>
          </w:p>
        </w:tc>
      </w:tr>
      <w:tr w:rsidR="0095425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31,4</w:t>
            </w:r>
          </w:p>
        </w:tc>
      </w:tr>
      <w:tr w:rsidR="0095425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58,5</w:t>
            </w:r>
          </w:p>
        </w:tc>
      </w:tr>
      <w:tr w:rsidR="00954252" w:rsidRPr="00266212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266212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565"/>
        <w:gridCol w:w="1559"/>
        <w:gridCol w:w="1276"/>
        <w:gridCol w:w="1134"/>
        <w:gridCol w:w="1134"/>
        <w:gridCol w:w="992"/>
        <w:gridCol w:w="850"/>
        <w:gridCol w:w="709"/>
        <w:gridCol w:w="1276"/>
      </w:tblGrid>
      <w:tr w:rsidR="00266212" w:rsidRPr="00266212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Израсходовано</w:t>
            </w:r>
          </w:p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</w:t>
            </w:r>
          </w:p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Выборка</w:t>
            </w:r>
          </w:p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266212" w:rsidRPr="00266212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сливоч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</w:tr>
      <w:tr w:rsidR="00266212" w:rsidRPr="00266212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Масло растит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51,2</w:t>
            </w:r>
          </w:p>
        </w:tc>
      </w:tr>
      <w:tr w:rsidR="00266212" w:rsidRPr="00266212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Кондитерские</w:t>
            </w:r>
          </w:p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28,2</w:t>
            </w:r>
          </w:p>
        </w:tc>
      </w:tr>
      <w:tr w:rsidR="00266212" w:rsidRPr="00266212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</w:tr>
      <w:tr w:rsidR="00266212" w:rsidRPr="00266212" w:rsidTr="007D453A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2,92</w:t>
            </w:r>
          </w:p>
        </w:tc>
      </w:tr>
      <w:tr w:rsidR="00266212" w:rsidRPr="00266212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266212" w:rsidRPr="00266212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136,3</w:t>
            </w:r>
          </w:p>
        </w:tc>
      </w:tr>
      <w:tr w:rsidR="00266212" w:rsidRPr="00266212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97 547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266212" w:rsidRPr="00266212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6212" w:rsidRPr="00266212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6212" w:rsidRPr="00266212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59,1</w:t>
            </w:r>
          </w:p>
        </w:tc>
      </w:tr>
      <w:tr w:rsidR="00266212" w:rsidRPr="00266212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266212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212" w:rsidRPr="00266212" w:rsidRDefault="00266212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704" w:rsidRDefault="00C87704" w:rsidP="006336D7">
      <w:pPr>
        <w:pStyle w:val="a4"/>
        <w:rPr>
          <w:sz w:val="28"/>
          <w:szCs w:val="28"/>
        </w:rPr>
      </w:pPr>
    </w:p>
    <w:p w:rsidR="007B3D46" w:rsidRPr="00E30ABA" w:rsidRDefault="00C87704" w:rsidP="006336D7">
      <w:pPr>
        <w:pStyle w:val="a4"/>
        <w:rPr>
          <w:b/>
          <w:sz w:val="28"/>
          <w:szCs w:val="28"/>
        </w:rPr>
      </w:pPr>
      <w:r w:rsidRPr="00E30ABA">
        <w:rPr>
          <w:b/>
          <w:sz w:val="28"/>
          <w:szCs w:val="28"/>
        </w:rPr>
        <w:t>Обеспечение безопасности.</w:t>
      </w:r>
    </w:p>
    <w:p w:rsidR="00C87704" w:rsidRDefault="00C87704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Главной целью охраны труда в дошкольном учреждении является создание и обеспечение здоровых и безопасных условий труда, сохранение жизни и здоровья </w:t>
      </w:r>
      <w:r>
        <w:rPr>
          <w:sz w:val="28"/>
          <w:szCs w:val="28"/>
        </w:rPr>
        <w:lastRenderedPageBreak/>
        <w:t>воспитанников и работающих, создание оптимального режима труда и организованного отдыха. Основным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правовым актом, содержащим положение об обеспечении безопасности участников образовательного процесса, является закон РФ « Об образовании»,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Основными направлениями деятельности администрации детского сада по обеспечению безопасности в детском саду является:</w:t>
      </w:r>
    </w:p>
    <w:p w:rsidR="00C87704" w:rsidRDefault="00C87704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>- охрана труда;</w:t>
      </w:r>
    </w:p>
    <w:p w:rsidR="00C87704" w:rsidRDefault="00C87704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>-  пожарная безопасность;</w:t>
      </w:r>
    </w:p>
    <w:p w:rsidR="008E0376" w:rsidRDefault="00C87704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>- профилактика детског</w:t>
      </w:r>
      <w:r w:rsidR="008E0376">
        <w:rPr>
          <w:sz w:val="28"/>
          <w:szCs w:val="28"/>
        </w:rPr>
        <w:t>о травматизма;</w:t>
      </w:r>
    </w:p>
    <w:p w:rsidR="008E0376" w:rsidRDefault="008E0376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>- обеспечение выполнения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гигиенических требований. </w:t>
      </w:r>
    </w:p>
    <w:p w:rsidR="008E0376" w:rsidRDefault="008E0376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>Поддерживаются в состоянии постоянной готовности огнетушители. Соблюдаются требования к содержанию эвакуационных выходов.</w:t>
      </w:r>
    </w:p>
    <w:p w:rsidR="008E0376" w:rsidRDefault="008E0376" w:rsidP="006336D7">
      <w:pPr>
        <w:pStyle w:val="a4"/>
        <w:rPr>
          <w:sz w:val="28"/>
          <w:szCs w:val="28"/>
        </w:rPr>
      </w:pPr>
    </w:p>
    <w:p w:rsidR="00EB472C" w:rsidRDefault="008E0376" w:rsidP="006336D7">
      <w:pPr>
        <w:pStyle w:val="a4"/>
        <w:rPr>
          <w:b/>
          <w:sz w:val="28"/>
          <w:szCs w:val="28"/>
        </w:rPr>
      </w:pPr>
      <w:r w:rsidRPr="00E30ABA">
        <w:rPr>
          <w:b/>
          <w:sz w:val="28"/>
          <w:szCs w:val="28"/>
        </w:rPr>
        <w:t xml:space="preserve"> </w:t>
      </w:r>
    </w:p>
    <w:p w:rsidR="008E0376" w:rsidRPr="00E30ABA" w:rsidRDefault="008E0376" w:rsidP="006336D7">
      <w:pPr>
        <w:pStyle w:val="a4"/>
        <w:rPr>
          <w:b/>
          <w:sz w:val="28"/>
          <w:szCs w:val="28"/>
        </w:rPr>
      </w:pPr>
      <w:r w:rsidRPr="00E30ABA">
        <w:rPr>
          <w:b/>
          <w:sz w:val="28"/>
          <w:szCs w:val="28"/>
        </w:rPr>
        <w:t>Материально – техническое обеспечение.</w:t>
      </w:r>
    </w:p>
    <w:p w:rsidR="003167C8" w:rsidRDefault="008E0376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>В 2020 учебном году</w:t>
      </w:r>
      <w:r w:rsidR="003167C8">
        <w:rPr>
          <w:sz w:val="28"/>
          <w:szCs w:val="28"/>
        </w:rPr>
        <w:t xml:space="preserve"> бюджет ДОУ складывался за счет средств бюджета области и средств г. Переславля – Залесского, и средств полученных от родителей за присмотр и уход детей в детском саду. Полученные средства бюджета были направлены на реализацию образовательной программы, на заработную плату, компенсационные выплаты родителям, услуги связи, коммунальные услуги, питание детей. </w:t>
      </w:r>
    </w:p>
    <w:p w:rsidR="003167C8" w:rsidRDefault="003167C8" w:rsidP="006336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2020 учебном году были приобретены </w:t>
      </w:r>
      <w:proofErr w:type="spellStart"/>
      <w:r>
        <w:rPr>
          <w:sz w:val="28"/>
          <w:szCs w:val="28"/>
        </w:rPr>
        <w:t>рециркуляторы</w:t>
      </w:r>
      <w:proofErr w:type="spellEnd"/>
      <w:r>
        <w:rPr>
          <w:sz w:val="28"/>
          <w:szCs w:val="28"/>
        </w:rPr>
        <w:t xml:space="preserve"> воздуха бактерицидные; заменены деревянные окна на окна ПВХ в старшей и младшей группах; приобретены новые огнетушители, диэлектрические боты, перчатки, ков</w:t>
      </w:r>
      <w:r w:rsidR="00E30ABA">
        <w:rPr>
          <w:sz w:val="28"/>
          <w:szCs w:val="28"/>
        </w:rPr>
        <w:t>рики, настольные игры для детей и игрушки.</w:t>
      </w:r>
    </w:p>
    <w:p w:rsidR="00EB472C" w:rsidRDefault="00EB472C" w:rsidP="006336D7">
      <w:pPr>
        <w:pStyle w:val="a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B472C" w:rsidRDefault="00EB472C" w:rsidP="006336D7">
      <w:pPr>
        <w:pStyle w:val="a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B472C" w:rsidRPr="00EB472C" w:rsidRDefault="00EB472C" w:rsidP="006336D7">
      <w:pPr>
        <w:pStyle w:val="a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B47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Затраты на внедрение и использование цифровых технологий </w:t>
      </w:r>
    </w:p>
    <w:p w:rsidR="00EB472C" w:rsidRPr="00EB472C" w:rsidRDefault="00EB472C" w:rsidP="006336D7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47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дошкольной образовательной организацией в отчетном году,</w:t>
      </w:r>
      <w:r w:rsidRPr="00EB47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B472C" w:rsidRPr="00EB472C" w:rsidRDefault="00EB472C" w:rsidP="006336D7">
      <w:pPr>
        <w:pStyle w:val="a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B47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тысяч  рублей (с одним десятичным знаком)</w:t>
      </w:r>
    </w:p>
    <w:p w:rsidR="00EB472C" w:rsidRPr="00EB472C" w:rsidRDefault="00EB472C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402"/>
        <w:gridCol w:w="1984"/>
      </w:tblGrid>
      <w:tr w:rsidR="00EB472C" w:rsidRPr="00EB472C" w:rsidTr="00EB472C">
        <w:trPr>
          <w:cantSplit/>
          <w:trHeight w:val="322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B472C" w:rsidRPr="00EB472C" w:rsidTr="00EB472C">
        <w:trPr>
          <w:cantSplit/>
          <w:trHeight w:val="322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B472C" w:rsidTr="00EB472C">
        <w:trPr>
          <w:cantSplit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B472C" w:rsidRPr="00EB472C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внедрение и использование цифровых технологий – всего (сумма строк 105,114)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EB472C" w:rsidRPr="00EB472C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затраты на продукты и услуги в области информационной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B472C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строки 103 Внутренние затраты на внедрение и использование цифровых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EB472C" w:rsidRPr="00EB472C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  на приобретение машин и оборудования, связанных с цифровыми технологиями, а также техническое обслуживание, модернизацию, текущий и капитальный ремонт, выполненные собственными силами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B472C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приобретение:                                                                                            вычислительной техники и оргтехники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B472C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коммуникационного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B472C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приобретение программного обеспечения, адаптацию и доработку программного обеспечения, выполненные собственными силами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B472C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российского программного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B472C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оплату услуг электросвязи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EB472C" w:rsidRPr="00EB472C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на оплату доступа к Интернету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EB472C" w:rsidRPr="00EB472C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приобретение цифрового контента                                                                                          (книги, музыкальные произведения, изображения, видео в электронном виде и тому подобное)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B472C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Внешние затраты на внедрение и использование цифровых технологий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</w:tbl>
    <w:p w:rsidR="00EB472C" w:rsidRPr="00EB472C" w:rsidRDefault="00EB472C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72C" w:rsidRPr="00EB472C" w:rsidRDefault="00EB472C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72C" w:rsidRPr="00EB472C" w:rsidRDefault="00EB472C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Источники финансирования внутренних затрат дошкольной образовательной организацией</w:t>
      </w:r>
    </w:p>
    <w:p w:rsidR="00EB472C" w:rsidRPr="00EB472C" w:rsidRDefault="00EB472C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внедрение и использование цифровых технологий,</w:t>
      </w:r>
      <w:r w:rsidRPr="00EB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72C" w:rsidRPr="00EB472C" w:rsidRDefault="00EB472C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тысяч  рублей (с одним десятичным знаком)</w:t>
      </w:r>
    </w:p>
    <w:p w:rsidR="00EB472C" w:rsidRPr="00EB472C" w:rsidRDefault="00EB472C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71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0"/>
        <w:gridCol w:w="1029"/>
        <w:gridCol w:w="2310"/>
      </w:tblGrid>
      <w:tr w:rsidR="00EB472C" w:rsidRPr="00EB472C" w:rsidTr="00266212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B472C" w:rsidRPr="00EB472C" w:rsidTr="00266212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B472C" w:rsidRPr="00EB472C" w:rsidTr="00266212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затраты на внедрение и использование цифровых технологий (сумма строк 116,117, 118)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EB472C" w:rsidRPr="00EB472C" w:rsidTr="00266212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 финансирования:                                                                     собственные средства организации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B472C" w:rsidTr="00266212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всех уровней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EB472C" w:rsidRPr="00EB472C" w:rsidTr="00266212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привлеченные средства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B472C" w:rsidTr="00266212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                                                                                                                           некоммерческих организаций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B472C" w:rsidTr="00266212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физических лиц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B472C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72C" w:rsidRPr="00EB472C" w:rsidRDefault="00EB472C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B472C" w:rsidRPr="00EB472C" w:rsidRDefault="00EB472C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30ABA" w:rsidRPr="00EB472C" w:rsidRDefault="00E30ABA" w:rsidP="006336D7">
      <w:pPr>
        <w:pStyle w:val="a4"/>
        <w:rPr>
          <w:sz w:val="28"/>
          <w:szCs w:val="28"/>
        </w:rPr>
      </w:pP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работе: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Проблема оздоровления сохранения здоровья детей не компания одного дня деятельности  и одного человека, а целенаправленная работа  всего педагогического коллектива детского сада на длительный период.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важно помнить, что забота о здоровье наших детей сегодня – это полноценный трудовой  потенциал нашей страны в ближайшем будущем.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ДОУ создана развивающая среда, стимулирующая формированию жизненно необходимых двигательных умений и навыков ребенка в соответствии с его индивидуальными особенностями.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работа по охране и укреплению физического и психического здоровья детей.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Профессионально совершенствуются все участники образовательного </w:t>
      </w:r>
      <w:r w:rsidR="00EB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Родители обучаются педагогическим технологиям сотрудничества со своим </w:t>
      </w:r>
    </w:p>
    <w:p w:rsidR="00E30ABA" w:rsidRPr="00E30ABA" w:rsidRDefault="000A3483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</w:t>
      </w:r>
      <w:r w:rsidR="00E30ABA"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ебенком, приемам и методам его воспитания и обучения в условиях семьи и 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оказание психологической помощи и поддержки.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продолжить: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 по охране и укреплению физического и психического здоровья детей;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развивающей среды, соответствующей государственному и региональному стандарту с учетом интереса детей, их способностей и темпа развития;</w:t>
      </w:r>
    </w:p>
    <w:p w:rsidR="00E30ABA" w:rsidRPr="00E30ABA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разнообразных методов и приемов, эффективных педагогических технологий, обеспечивающих всестороннее развитие детей.</w:t>
      </w:r>
    </w:p>
    <w:p w:rsidR="00E30ABA" w:rsidRPr="00E30ABA" w:rsidRDefault="00E30ABA" w:rsidP="006336D7">
      <w:pPr>
        <w:pStyle w:val="a4"/>
        <w:rPr>
          <w:sz w:val="28"/>
          <w:szCs w:val="28"/>
        </w:rPr>
      </w:pPr>
    </w:p>
    <w:p w:rsidR="003167C8" w:rsidRPr="00E30ABA" w:rsidRDefault="003167C8" w:rsidP="006336D7">
      <w:pPr>
        <w:pStyle w:val="a4"/>
        <w:rPr>
          <w:sz w:val="28"/>
          <w:szCs w:val="28"/>
        </w:rPr>
      </w:pPr>
    </w:p>
    <w:sectPr w:rsidR="003167C8" w:rsidRPr="00E30ABA" w:rsidSect="00266212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11B"/>
    <w:multiLevelType w:val="hybridMultilevel"/>
    <w:tmpl w:val="BB04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6552"/>
    <w:multiLevelType w:val="hybridMultilevel"/>
    <w:tmpl w:val="8B5E30D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722E40"/>
    <w:multiLevelType w:val="hybridMultilevel"/>
    <w:tmpl w:val="AC3E3EFA"/>
    <w:lvl w:ilvl="0" w:tplc="56404CB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2F80677"/>
    <w:multiLevelType w:val="hybridMultilevel"/>
    <w:tmpl w:val="7ADA6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F0BF5"/>
    <w:multiLevelType w:val="hybridMultilevel"/>
    <w:tmpl w:val="9DC28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71EE7"/>
    <w:multiLevelType w:val="hybridMultilevel"/>
    <w:tmpl w:val="F89E872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A7A06ED"/>
    <w:multiLevelType w:val="hybridMultilevel"/>
    <w:tmpl w:val="0B202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24600A"/>
    <w:multiLevelType w:val="hybridMultilevel"/>
    <w:tmpl w:val="37B2F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54E7A"/>
    <w:multiLevelType w:val="hybridMultilevel"/>
    <w:tmpl w:val="DF4C0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17EF4"/>
    <w:multiLevelType w:val="hybridMultilevel"/>
    <w:tmpl w:val="D096A0BA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E2"/>
    <w:rsid w:val="00065F69"/>
    <w:rsid w:val="000A3483"/>
    <w:rsid w:val="000B182D"/>
    <w:rsid w:val="001122BD"/>
    <w:rsid w:val="001A5DA9"/>
    <w:rsid w:val="00217431"/>
    <w:rsid w:val="00253BCB"/>
    <w:rsid w:val="00266212"/>
    <w:rsid w:val="00296070"/>
    <w:rsid w:val="003167C8"/>
    <w:rsid w:val="003D718D"/>
    <w:rsid w:val="00431416"/>
    <w:rsid w:val="00452FE4"/>
    <w:rsid w:val="00604656"/>
    <w:rsid w:val="006336D7"/>
    <w:rsid w:val="006705DF"/>
    <w:rsid w:val="007B3D46"/>
    <w:rsid w:val="007D453A"/>
    <w:rsid w:val="0081591C"/>
    <w:rsid w:val="008E0376"/>
    <w:rsid w:val="009122BD"/>
    <w:rsid w:val="00954252"/>
    <w:rsid w:val="00BA1EA1"/>
    <w:rsid w:val="00BD13E2"/>
    <w:rsid w:val="00BE72FE"/>
    <w:rsid w:val="00C10CBD"/>
    <w:rsid w:val="00C87704"/>
    <w:rsid w:val="00CB75DE"/>
    <w:rsid w:val="00DD7D6F"/>
    <w:rsid w:val="00E30ABA"/>
    <w:rsid w:val="00E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070"/>
    <w:pPr>
      <w:ind w:left="720"/>
      <w:contextualSpacing/>
    </w:pPr>
  </w:style>
  <w:style w:type="paragraph" w:styleId="a4">
    <w:name w:val="No Spacing"/>
    <w:qFormat/>
    <w:rsid w:val="00CB75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A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070"/>
    <w:pPr>
      <w:ind w:left="720"/>
      <w:contextualSpacing/>
    </w:pPr>
  </w:style>
  <w:style w:type="paragraph" w:styleId="a4">
    <w:name w:val="No Spacing"/>
    <w:qFormat/>
    <w:rsid w:val="00CB75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A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2E4E-F74D-4D62-8A95-18728C0D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</dc:creator>
  <cp:keywords/>
  <dc:description/>
  <cp:lastModifiedBy>Екатерина Владимировна</cp:lastModifiedBy>
  <cp:revision>8</cp:revision>
  <cp:lastPrinted>2021-01-24T00:05:00Z</cp:lastPrinted>
  <dcterms:created xsi:type="dcterms:W3CDTF">2021-01-19T06:04:00Z</dcterms:created>
  <dcterms:modified xsi:type="dcterms:W3CDTF">2021-01-24T00:11:00Z</dcterms:modified>
</cp:coreProperties>
</file>