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E8" w:rsidRDefault="00BD7EE8"/>
    <w:p w:rsidR="002C7C96" w:rsidRDefault="002C7C96"/>
    <w:p w:rsidR="002C7C96" w:rsidRDefault="002C7C96"/>
    <w:p w:rsidR="002C7C96" w:rsidRDefault="00D0770C">
      <w:r>
        <w:rPr>
          <w:noProof/>
          <w:lang w:eastAsia="ru-RU"/>
        </w:rPr>
        <w:drawing>
          <wp:inline distT="0" distB="0" distL="0" distR="0">
            <wp:extent cx="5940425" cy="8242648"/>
            <wp:effectExtent l="0" t="0" r="3175" b="6350"/>
            <wp:docPr id="5" name="Рисунок 5" descr="C:\Users\Елена Владимировна\Documents\Отчет о результатах деятельности\Отчет о результата самообследования за 2019 г\2019\Новая папка\титульный 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ocuments\Отчет о результатах деятельности\Отчет о результата самообследования за 2019 г\2019\Новая папка\титульный 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770" w:rsidRDefault="00A12770" w:rsidP="002C7C96">
      <w:pPr>
        <w:spacing w:after="0"/>
        <w:ind w:left="360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0FA1C5F" wp14:editId="761F4678">
            <wp:extent cx="5940425" cy="8242300"/>
            <wp:effectExtent l="0" t="0" r="3175" b="6350"/>
            <wp:docPr id="4" name="Рисунок 4" descr="C:\Users\Елена Владимировна\Documents\Отчет о результатах деятельности\Отчет о результата самообследования за 2019 г\2019\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ocuments\Отчет о результатах деятельности\Отчет о результата самообследования за 2019 г\2019\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70" w:rsidRDefault="00A12770" w:rsidP="002C7C96">
      <w:pPr>
        <w:spacing w:after="0"/>
        <w:ind w:left="360"/>
        <w:rPr>
          <w:b/>
        </w:rPr>
      </w:pPr>
    </w:p>
    <w:p w:rsidR="002C7C96" w:rsidRDefault="002C7C96" w:rsidP="002C7C96">
      <w:pPr>
        <w:spacing w:after="0"/>
        <w:ind w:left="360"/>
      </w:pPr>
      <w:r w:rsidRPr="000F781C">
        <w:rPr>
          <w:b/>
        </w:rPr>
        <w:t>Цель деятельности детского сада</w:t>
      </w:r>
      <w: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2C7C96" w:rsidRDefault="002C7C96" w:rsidP="002C7C96">
      <w:pPr>
        <w:spacing w:after="0"/>
        <w:ind w:left="360"/>
      </w:pPr>
      <w:r>
        <w:rPr>
          <w:b/>
        </w:rPr>
        <w:t xml:space="preserve">Предметом деятельности детского сада </w:t>
      </w:r>
      <w:r>
        <w:t xml:space="preserve">является формирование общей культуры, развитие физических, интеллектуальных, нравственных, эстетических и личностных качеств, </w:t>
      </w:r>
      <w:r>
        <w:lastRenderedPageBreak/>
        <w:t>формирование предпосылок учебной деятельности, сохранение и укрепление здоровья воспитанников.</w:t>
      </w:r>
    </w:p>
    <w:p w:rsidR="002C7C96" w:rsidRDefault="002C7C96" w:rsidP="002C7C96">
      <w:pPr>
        <w:spacing w:after="0"/>
        <w:ind w:left="360"/>
      </w:pPr>
      <w:r>
        <w:rPr>
          <w:b/>
        </w:rPr>
        <w:t>Режим работы детского сада:</w:t>
      </w:r>
      <w:r>
        <w:t xml:space="preserve"> рабочая неделя – пятидневная, с понедельника по пятницу. Длительность пребывания детей в группах- 9 часов. Режим работы групп  - с 7:30 – 16:30</w:t>
      </w:r>
    </w:p>
    <w:p w:rsidR="002C7C96" w:rsidRDefault="002C7C96" w:rsidP="002C7C96"/>
    <w:p w:rsidR="002C7C96" w:rsidRDefault="002C7C96" w:rsidP="002C7C96">
      <w:pPr>
        <w:pStyle w:val="a5"/>
        <w:numPr>
          <w:ilvl w:val="0"/>
          <w:numId w:val="1"/>
        </w:numPr>
        <w:rPr>
          <w:b/>
        </w:rPr>
      </w:pPr>
      <w:r w:rsidRPr="000F781C">
        <w:rPr>
          <w:b/>
        </w:rPr>
        <w:t>Оценка системы управления организации</w:t>
      </w:r>
    </w:p>
    <w:p w:rsidR="002C7C96" w:rsidRDefault="002C7C96" w:rsidP="002C7C96">
      <w:pPr>
        <w:spacing w:after="0"/>
        <w:ind w:left="426"/>
      </w:pPr>
      <w:r>
        <w:t xml:space="preserve"> Управление детским садом осуществляется в соответствии с действующим законодательством и уставом </w:t>
      </w:r>
      <w:proofErr w:type="gramStart"/>
      <w:r>
        <w:t>детского</w:t>
      </w:r>
      <w:proofErr w:type="gramEnd"/>
      <w:r>
        <w:t xml:space="preserve"> сад.</w:t>
      </w:r>
    </w:p>
    <w:p w:rsidR="002C7C96" w:rsidRDefault="002C7C96" w:rsidP="002C7C96">
      <w:pPr>
        <w:spacing w:after="0"/>
        <w:ind w:left="426"/>
      </w:pPr>
      <w: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2C7C96" w:rsidRDefault="002C7C96" w:rsidP="002C7C96">
      <w:pPr>
        <w:spacing w:after="0"/>
        <w:ind w:left="426"/>
      </w:pPr>
    </w:p>
    <w:p w:rsidR="002C7C96" w:rsidRDefault="002C7C96" w:rsidP="002C7C96">
      <w:pPr>
        <w:spacing w:after="0"/>
        <w:ind w:left="426"/>
        <w:jc w:val="center"/>
      </w:pPr>
      <w:r>
        <w:t>Органы управления, действующие в детском саду</w:t>
      </w:r>
    </w:p>
    <w:p w:rsidR="002C7C96" w:rsidRDefault="002C7C96" w:rsidP="002C7C9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C7C96" w:rsidTr="001F12D9">
        <w:tc>
          <w:tcPr>
            <w:tcW w:w="3369" w:type="dxa"/>
          </w:tcPr>
          <w:p w:rsidR="002C7C96" w:rsidRDefault="002C7C96" w:rsidP="001F12D9">
            <w:r>
              <w:t>Наименование органа</w:t>
            </w:r>
          </w:p>
        </w:tc>
        <w:tc>
          <w:tcPr>
            <w:tcW w:w="6202" w:type="dxa"/>
          </w:tcPr>
          <w:p w:rsidR="002C7C96" w:rsidRDefault="002C7C96" w:rsidP="001F12D9">
            <w:pPr>
              <w:jc w:val="center"/>
            </w:pPr>
            <w:r>
              <w:t>Функции</w:t>
            </w:r>
          </w:p>
        </w:tc>
      </w:tr>
      <w:tr w:rsidR="002C7C96" w:rsidTr="001F12D9">
        <w:tc>
          <w:tcPr>
            <w:tcW w:w="3369" w:type="dxa"/>
          </w:tcPr>
          <w:p w:rsidR="002C7C96" w:rsidRDefault="002C7C96" w:rsidP="001F12D9">
            <w:r>
              <w:t>Заведующий</w:t>
            </w:r>
          </w:p>
        </w:tc>
        <w:tc>
          <w:tcPr>
            <w:tcW w:w="6202" w:type="dxa"/>
          </w:tcPr>
          <w:p w:rsidR="002C7C96" w:rsidRDefault="002C7C96" w:rsidP="001F12D9"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C7C96" w:rsidTr="001F12D9">
        <w:tc>
          <w:tcPr>
            <w:tcW w:w="3369" w:type="dxa"/>
          </w:tcPr>
          <w:p w:rsidR="002C7C96" w:rsidRDefault="002C7C96" w:rsidP="001F12D9">
            <w:r>
              <w:t>Педагогический совет</w:t>
            </w:r>
          </w:p>
        </w:tc>
        <w:tc>
          <w:tcPr>
            <w:tcW w:w="6202" w:type="dxa"/>
          </w:tcPr>
          <w:p w:rsidR="002C7C96" w:rsidRDefault="002C7C96" w:rsidP="001F12D9">
            <w: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2C7C96" w:rsidRDefault="002C7C96" w:rsidP="001F12D9">
            <w:r>
              <w:t>- развития образовательных услуг;</w:t>
            </w:r>
          </w:p>
          <w:p w:rsidR="002C7C96" w:rsidRDefault="002C7C96" w:rsidP="001F12D9">
            <w:r>
              <w:t>-регламентации образовательных отношений;</w:t>
            </w:r>
          </w:p>
          <w:p w:rsidR="002C7C96" w:rsidRDefault="002C7C96" w:rsidP="001F12D9">
            <w:r>
              <w:t>- разработки образовательных программ;</w:t>
            </w:r>
          </w:p>
          <w:p w:rsidR="002C7C96" w:rsidRDefault="002C7C96" w:rsidP="001F12D9">
            <w:r>
              <w:t>- выбора учебников, учебных пособий, средств обучения и воспитания;</w:t>
            </w:r>
          </w:p>
          <w:p w:rsidR="002C7C96" w:rsidRDefault="002C7C96" w:rsidP="001F12D9">
            <w:r>
              <w:t>- материально-технического обеспечения образовательного процесса;</w:t>
            </w:r>
          </w:p>
          <w:p w:rsidR="002C7C96" w:rsidRDefault="002C7C96" w:rsidP="001F12D9">
            <w:r>
              <w:t>- аттестации, повышении квалификации педагогических работников;</w:t>
            </w:r>
          </w:p>
          <w:p w:rsidR="002C7C96" w:rsidRDefault="002C7C96" w:rsidP="001F12D9">
            <w:r>
              <w:t>- координации деятельности методических объединений</w:t>
            </w:r>
          </w:p>
        </w:tc>
      </w:tr>
      <w:tr w:rsidR="002C7C96" w:rsidTr="001F12D9">
        <w:tc>
          <w:tcPr>
            <w:tcW w:w="3369" w:type="dxa"/>
          </w:tcPr>
          <w:p w:rsidR="002C7C96" w:rsidRDefault="002C7C96" w:rsidP="001F12D9">
            <w:r>
              <w:t>Общее собрание работников</w:t>
            </w:r>
          </w:p>
        </w:tc>
        <w:tc>
          <w:tcPr>
            <w:tcW w:w="6202" w:type="dxa"/>
          </w:tcPr>
          <w:p w:rsidR="002C7C96" w:rsidRDefault="002C7C96" w:rsidP="001F12D9">
            <w:r>
              <w:t>Реализует право работников участвовать в управлении образовательной организацией, в том числе:</w:t>
            </w:r>
          </w:p>
          <w:p w:rsidR="002C7C96" w:rsidRDefault="002C7C96" w:rsidP="001F12D9">
            <w: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C7C96" w:rsidRDefault="002C7C96" w:rsidP="001F12D9">
            <w: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C7C96" w:rsidRDefault="002C7C96" w:rsidP="001F12D9">
            <w:r>
              <w:t>- разрешать конфликтные ситуации между работниками и администрацией образовательной организации;</w:t>
            </w:r>
          </w:p>
          <w:p w:rsidR="002C7C96" w:rsidRDefault="002C7C96" w:rsidP="001F12D9">
            <w: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C7C96" w:rsidRDefault="002C7C96" w:rsidP="002C7C96"/>
    <w:p w:rsidR="002C7C96" w:rsidRDefault="002C7C96" w:rsidP="002C7C96">
      <w:r>
        <w:t xml:space="preserve">Структура и система управления соответствует специфике деятельности детского сада. По итогам 2019 года система управления детского сада оценивается как эффективная, позволяющая учесть </w:t>
      </w:r>
      <w:r>
        <w:lastRenderedPageBreak/>
        <w:t>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C7C96" w:rsidRDefault="002C7C96" w:rsidP="002C7C96"/>
    <w:p w:rsidR="002C7C96" w:rsidRPr="00637AD0" w:rsidRDefault="002C7C96" w:rsidP="002C7C9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Оценка образовательной деятельности</w:t>
      </w:r>
    </w:p>
    <w:p w:rsidR="002C7C96" w:rsidRDefault="002C7C96" w:rsidP="002C7C96"/>
    <w:p w:rsidR="002C7C96" w:rsidRDefault="002C7C96" w:rsidP="002C7C96">
      <w:pPr>
        <w:spacing w:after="0"/>
      </w:pPr>
      <w:r>
        <w:t>Образовательная деятельность в МДОУ Горкинский детский сад организована в соответствии с Федеральным законом от 29.12.2012 № 273-ФЗ « Об образовании в Российской Федерации», ФГОС дошкольного образования, СанПиН 2.4.1.3049-13 « 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2C7C96" w:rsidRDefault="002C7C96" w:rsidP="002C7C96">
      <w:pPr>
        <w:spacing w:after="0"/>
      </w:pPr>
      <w: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</w:t>
      </w:r>
      <w:proofErr w:type="gramStart"/>
      <w:r>
        <w:t>о-</w:t>
      </w:r>
      <w:proofErr w:type="gramEnd"/>
      <w:r>
        <w:t xml:space="preserve"> эпидемиологическими правилами и нормативами, с учетом недельной нагрузки.</w:t>
      </w: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t>Детский сад посещают 22 воспитанника в возрасте от  1 до 7 лет. В детском саду сформировано 2 группы общеразвивающей направленности. Из них: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1 младшая группа – 10 детей;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1 старшая группа  – 12 детей.</w:t>
      </w: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t>Уровень развития детей анализируется по итогам педагогической диагностики. Формы проведения диагностики: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диагностические занятия </w:t>
      </w:r>
      <w:proofErr w:type="gramStart"/>
      <w:r>
        <w:t xml:space="preserve">( </w:t>
      </w:r>
      <w:proofErr w:type="gramEnd"/>
      <w:r>
        <w:t>по каждому разделу программы);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диагностические срезы;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наблюдения, итоговые занятия.</w:t>
      </w:r>
    </w:p>
    <w:p w:rsidR="002C7C96" w:rsidRDefault="002C7C96" w:rsidP="002C7C96">
      <w:pPr>
        <w:spacing w:after="0"/>
      </w:pPr>
      <w:r>
        <w:t xml:space="preserve">Разработаны диагностические карты освоения основной образовательной программы дошкольного образования детского сада </w:t>
      </w:r>
      <w:proofErr w:type="gramStart"/>
      <w:r>
        <w:t xml:space="preserve">( </w:t>
      </w:r>
      <w:proofErr w:type="gramEnd"/>
      <w:r>
        <w:t>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2C7C96" w:rsidRDefault="002C7C96" w:rsidP="002C7C96">
      <w:pPr>
        <w:spacing w:after="0"/>
      </w:pPr>
      <w:r>
        <w:t xml:space="preserve">В июне 2019 года педагоги МДОУ Горкинского детского сада проводили обследование воспитанников подготовительной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 в количестве 4 человек. Задания позволили оценить уровень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деятельности:</w:t>
      </w:r>
    </w:p>
    <w:p w:rsidR="002C7C96" w:rsidRDefault="002C7C96" w:rsidP="002C7C96">
      <w:pPr>
        <w:spacing w:after="0"/>
      </w:pPr>
      <w:r>
        <w:t xml:space="preserve">- возможность работать в соответствии с фронтальной инструкцией </w:t>
      </w:r>
      <w:proofErr w:type="gramStart"/>
      <w:r>
        <w:t xml:space="preserve">( </w:t>
      </w:r>
      <w:proofErr w:type="gramEnd"/>
      <w:r>
        <w:t>удержание алгоритма деятельности);</w:t>
      </w:r>
    </w:p>
    <w:p w:rsidR="002C7C96" w:rsidRDefault="002C7C96" w:rsidP="002C7C96">
      <w:pPr>
        <w:spacing w:after="0"/>
      </w:pPr>
      <w:r>
        <w:t>- умение самостоятельно действовать по образцу и осуществлять контроль;</w:t>
      </w:r>
    </w:p>
    <w:p w:rsidR="002C7C96" w:rsidRDefault="002C7C96" w:rsidP="002C7C96">
      <w:pPr>
        <w:spacing w:after="0"/>
      </w:pPr>
      <w:r>
        <w:t>- обладать определенным уровнем работоспособности;</w:t>
      </w:r>
    </w:p>
    <w:p w:rsidR="002C7C96" w:rsidRDefault="002C7C96" w:rsidP="002C7C96">
      <w:pPr>
        <w:spacing w:after="0"/>
      </w:pPr>
      <w:r>
        <w:t>- вовремя остановиться в выполнении того или иного задания и переключится на выполнение следующего;</w:t>
      </w:r>
    </w:p>
    <w:p w:rsidR="002C7C96" w:rsidRDefault="002C7C96" w:rsidP="002C7C96">
      <w:pPr>
        <w:spacing w:after="0"/>
      </w:pPr>
      <w:r>
        <w:t>- возможностей распределения и переключения внимания, работоспособности темпа, целенаправленности деятельности и самоконтроля.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7"/>
        <w:gridCol w:w="1976"/>
        <w:gridCol w:w="1901"/>
        <w:gridCol w:w="1910"/>
        <w:gridCol w:w="1897"/>
      </w:tblGrid>
      <w:tr w:rsidR="002C7C96" w:rsidTr="001F12D9"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Уровень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Коммуникативные УУД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Регулятивные УУД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Познавательные УУД</w:t>
            </w:r>
          </w:p>
        </w:tc>
        <w:tc>
          <w:tcPr>
            <w:tcW w:w="1915" w:type="dxa"/>
          </w:tcPr>
          <w:p w:rsidR="002C7C96" w:rsidRDefault="002C7C96" w:rsidP="001F12D9">
            <w:pPr>
              <w:jc w:val="center"/>
            </w:pPr>
            <w:r>
              <w:t>Личностные УУД</w:t>
            </w:r>
          </w:p>
        </w:tc>
      </w:tr>
      <w:tr w:rsidR="002C7C96" w:rsidTr="001F12D9">
        <w:tc>
          <w:tcPr>
            <w:tcW w:w="1914" w:type="dxa"/>
          </w:tcPr>
          <w:p w:rsidR="002C7C96" w:rsidRDefault="002C7C96" w:rsidP="001F12D9">
            <w:r>
              <w:t>Высокий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C7C96" w:rsidRDefault="002C7C96" w:rsidP="001F12D9">
            <w:pPr>
              <w:jc w:val="center"/>
            </w:pPr>
            <w:r>
              <w:t>3</w:t>
            </w:r>
          </w:p>
        </w:tc>
      </w:tr>
      <w:tr w:rsidR="002C7C96" w:rsidTr="001F12D9">
        <w:tc>
          <w:tcPr>
            <w:tcW w:w="1914" w:type="dxa"/>
          </w:tcPr>
          <w:p w:rsidR="002C7C96" w:rsidRDefault="002C7C96" w:rsidP="001F12D9">
            <w:r>
              <w:lastRenderedPageBreak/>
              <w:t>Средний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2C7C96" w:rsidRDefault="002C7C96" w:rsidP="001F12D9">
            <w:pPr>
              <w:jc w:val="center"/>
            </w:pPr>
            <w:r>
              <w:t>1</w:t>
            </w:r>
          </w:p>
        </w:tc>
      </w:tr>
      <w:tr w:rsidR="002C7C96" w:rsidTr="001F12D9">
        <w:tc>
          <w:tcPr>
            <w:tcW w:w="1914" w:type="dxa"/>
          </w:tcPr>
          <w:p w:rsidR="002C7C96" w:rsidRDefault="002C7C96" w:rsidP="001F12D9">
            <w:r>
              <w:t>Низкий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2C7C96" w:rsidRDefault="002C7C96" w:rsidP="001F12D9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2C7C96" w:rsidRDefault="002C7C96" w:rsidP="001F12D9">
            <w:pPr>
              <w:jc w:val="center"/>
            </w:pPr>
            <w:r>
              <w:t>0</w:t>
            </w:r>
          </w:p>
        </w:tc>
      </w:tr>
    </w:tbl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t xml:space="preserve">Результаты педагогического анализа показывают преобладание детей с </w:t>
      </w:r>
      <w:proofErr w:type="gramStart"/>
      <w:r>
        <w:t>высоким</w:t>
      </w:r>
      <w:proofErr w:type="gramEnd"/>
      <w:r>
        <w:t xml:space="preserve"> и средними уровнями развития при прогрессирующей динамике на конец учебного года, что говорит о результативности образовательной программы в детском саду.</w:t>
      </w:r>
    </w:p>
    <w:p w:rsidR="002C7C96" w:rsidRDefault="002C7C96" w:rsidP="002C7C96">
      <w:pPr>
        <w:spacing w:after="0"/>
      </w:pPr>
    </w:p>
    <w:p w:rsidR="002C7C96" w:rsidRPr="00A76154" w:rsidRDefault="002C7C96" w:rsidP="002C7C96">
      <w:pPr>
        <w:spacing w:after="0"/>
        <w:rPr>
          <w:b/>
          <w:vertAlign w:val="subscript"/>
        </w:rPr>
      </w:pPr>
      <w:r w:rsidRPr="0004189C">
        <w:rPr>
          <w:b/>
        </w:rPr>
        <w:t xml:space="preserve">Воспитательная работа </w:t>
      </w: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t>Чтобы выразить стратегию воспитательной работы, в 2019 году проводился анализ состава семей воспитанников.</w:t>
      </w: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t>Характеристика семей по составу: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C96" w:rsidTr="001F12D9">
        <w:tc>
          <w:tcPr>
            <w:tcW w:w="3190" w:type="dxa"/>
          </w:tcPr>
          <w:p w:rsidR="002C7C96" w:rsidRDefault="002C7C96" w:rsidP="001F12D9">
            <w:pPr>
              <w:jc w:val="center"/>
            </w:pPr>
            <w:r>
              <w:t>Состав семьи</w:t>
            </w:r>
          </w:p>
        </w:tc>
        <w:tc>
          <w:tcPr>
            <w:tcW w:w="3190" w:type="dxa"/>
          </w:tcPr>
          <w:p w:rsidR="002C7C96" w:rsidRDefault="002C7C96" w:rsidP="001F12D9">
            <w:pPr>
              <w:jc w:val="center"/>
            </w:pPr>
            <w:r>
              <w:t>Количество семей</w:t>
            </w:r>
          </w:p>
        </w:tc>
        <w:tc>
          <w:tcPr>
            <w:tcW w:w="3191" w:type="dxa"/>
          </w:tcPr>
          <w:p w:rsidR="002C7C96" w:rsidRDefault="002C7C96" w:rsidP="001F12D9">
            <w:pPr>
              <w:jc w:val="center"/>
            </w:pPr>
            <w:r>
              <w:t>Процент от общего количества семей воспитанников</w:t>
            </w:r>
          </w:p>
        </w:tc>
      </w:tr>
      <w:tr w:rsidR="002C7C96" w:rsidTr="001F12D9">
        <w:tc>
          <w:tcPr>
            <w:tcW w:w="3190" w:type="dxa"/>
          </w:tcPr>
          <w:p w:rsidR="002C7C96" w:rsidRDefault="002C7C96" w:rsidP="001F12D9">
            <w:r>
              <w:t>Полная</w:t>
            </w:r>
          </w:p>
        </w:tc>
        <w:tc>
          <w:tcPr>
            <w:tcW w:w="3190" w:type="dxa"/>
          </w:tcPr>
          <w:p w:rsidR="002C7C96" w:rsidRDefault="002C7C96" w:rsidP="001F12D9">
            <w:r>
              <w:t>18</w:t>
            </w:r>
          </w:p>
        </w:tc>
        <w:tc>
          <w:tcPr>
            <w:tcW w:w="3191" w:type="dxa"/>
          </w:tcPr>
          <w:p w:rsidR="002C7C96" w:rsidRDefault="002C7C96" w:rsidP="001F12D9">
            <w:r>
              <w:t>82 %</w:t>
            </w:r>
          </w:p>
        </w:tc>
      </w:tr>
      <w:tr w:rsidR="002C7C96" w:rsidTr="001F12D9">
        <w:tc>
          <w:tcPr>
            <w:tcW w:w="3190" w:type="dxa"/>
          </w:tcPr>
          <w:p w:rsidR="002C7C96" w:rsidRDefault="002C7C96" w:rsidP="001F12D9">
            <w:proofErr w:type="gramStart"/>
            <w:r>
              <w:t>Неполная</w:t>
            </w:r>
            <w:proofErr w:type="gramEnd"/>
            <w:r>
              <w:t xml:space="preserve"> с матерью</w:t>
            </w:r>
          </w:p>
        </w:tc>
        <w:tc>
          <w:tcPr>
            <w:tcW w:w="3190" w:type="dxa"/>
          </w:tcPr>
          <w:p w:rsidR="002C7C96" w:rsidRDefault="002C7C96" w:rsidP="001F12D9">
            <w:r>
              <w:t>4</w:t>
            </w:r>
          </w:p>
        </w:tc>
        <w:tc>
          <w:tcPr>
            <w:tcW w:w="3191" w:type="dxa"/>
          </w:tcPr>
          <w:p w:rsidR="002C7C96" w:rsidRDefault="002C7C96" w:rsidP="001F12D9">
            <w:r>
              <w:t>18 %</w:t>
            </w:r>
          </w:p>
        </w:tc>
      </w:tr>
      <w:tr w:rsidR="002C7C96" w:rsidTr="001F12D9">
        <w:tc>
          <w:tcPr>
            <w:tcW w:w="3190" w:type="dxa"/>
          </w:tcPr>
          <w:p w:rsidR="002C7C96" w:rsidRDefault="002C7C96" w:rsidP="001F12D9">
            <w:proofErr w:type="gramStart"/>
            <w:r>
              <w:t>Неполная</w:t>
            </w:r>
            <w:proofErr w:type="gramEnd"/>
            <w:r>
              <w:t xml:space="preserve"> с отцом</w:t>
            </w:r>
          </w:p>
        </w:tc>
        <w:tc>
          <w:tcPr>
            <w:tcW w:w="3190" w:type="dxa"/>
          </w:tcPr>
          <w:p w:rsidR="002C7C96" w:rsidRDefault="002C7C96" w:rsidP="001F12D9">
            <w:r>
              <w:t>0</w:t>
            </w:r>
          </w:p>
        </w:tc>
        <w:tc>
          <w:tcPr>
            <w:tcW w:w="3191" w:type="dxa"/>
          </w:tcPr>
          <w:p w:rsidR="002C7C96" w:rsidRDefault="002C7C96" w:rsidP="001F12D9">
            <w:r>
              <w:t>0 %</w:t>
            </w:r>
          </w:p>
        </w:tc>
      </w:tr>
      <w:tr w:rsidR="002C7C96" w:rsidTr="001F12D9">
        <w:tc>
          <w:tcPr>
            <w:tcW w:w="3190" w:type="dxa"/>
          </w:tcPr>
          <w:p w:rsidR="002C7C96" w:rsidRDefault="002C7C96" w:rsidP="001F12D9">
            <w:r>
              <w:t>Оформлено опекунство</w:t>
            </w:r>
          </w:p>
        </w:tc>
        <w:tc>
          <w:tcPr>
            <w:tcW w:w="3190" w:type="dxa"/>
          </w:tcPr>
          <w:p w:rsidR="002C7C96" w:rsidRDefault="002C7C96" w:rsidP="001F12D9">
            <w:r>
              <w:t>0</w:t>
            </w:r>
          </w:p>
        </w:tc>
        <w:tc>
          <w:tcPr>
            <w:tcW w:w="3191" w:type="dxa"/>
          </w:tcPr>
          <w:p w:rsidR="002C7C96" w:rsidRDefault="002C7C96" w:rsidP="001F12D9">
            <w:r>
              <w:t>0 %</w:t>
            </w:r>
          </w:p>
        </w:tc>
      </w:tr>
    </w:tbl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t>Характеристика семей по количеству детей: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C96" w:rsidTr="001F12D9">
        <w:tc>
          <w:tcPr>
            <w:tcW w:w="3190" w:type="dxa"/>
          </w:tcPr>
          <w:p w:rsidR="002C7C96" w:rsidRDefault="002C7C96" w:rsidP="001F12D9">
            <w:r>
              <w:t>Количество детей в семье</w:t>
            </w:r>
          </w:p>
        </w:tc>
        <w:tc>
          <w:tcPr>
            <w:tcW w:w="3190" w:type="dxa"/>
          </w:tcPr>
          <w:p w:rsidR="002C7C96" w:rsidRDefault="002C7C96" w:rsidP="001F12D9">
            <w:r>
              <w:t>Количество семей</w:t>
            </w:r>
          </w:p>
        </w:tc>
        <w:tc>
          <w:tcPr>
            <w:tcW w:w="3191" w:type="dxa"/>
          </w:tcPr>
          <w:p w:rsidR="002C7C96" w:rsidRDefault="002C7C96" w:rsidP="001F12D9">
            <w:r>
              <w:t>Процент от общего количества семей воспитанников</w:t>
            </w:r>
          </w:p>
        </w:tc>
      </w:tr>
      <w:tr w:rsidR="002C7C96" w:rsidTr="001F12D9">
        <w:tc>
          <w:tcPr>
            <w:tcW w:w="3190" w:type="dxa"/>
          </w:tcPr>
          <w:p w:rsidR="002C7C96" w:rsidRDefault="002C7C96" w:rsidP="001F12D9">
            <w:r>
              <w:t>Один ребенок</w:t>
            </w:r>
          </w:p>
        </w:tc>
        <w:tc>
          <w:tcPr>
            <w:tcW w:w="3190" w:type="dxa"/>
          </w:tcPr>
          <w:p w:rsidR="002C7C96" w:rsidRDefault="002C7C96" w:rsidP="001F12D9">
            <w:r>
              <w:t>4</w:t>
            </w:r>
          </w:p>
        </w:tc>
        <w:tc>
          <w:tcPr>
            <w:tcW w:w="3191" w:type="dxa"/>
          </w:tcPr>
          <w:p w:rsidR="002C7C96" w:rsidRDefault="002C7C96" w:rsidP="001F12D9">
            <w:r>
              <w:t xml:space="preserve">18 % </w:t>
            </w:r>
          </w:p>
        </w:tc>
      </w:tr>
      <w:tr w:rsidR="002C7C96" w:rsidTr="001F12D9">
        <w:tc>
          <w:tcPr>
            <w:tcW w:w="3190" w:type="dxa"/>
          </w:tcPr>
          <w:p w:rsidR="002C7C96" w:rsidRDefault="002C7C96" w:rsidP="001F12D9">
            <w:r>
              <w:t>Два ребенка</w:t>
            </w:r>
          </w:p>
        </w:tc>
        <w:tc>
          <w:tcPr>
            <w:tcW w:w="3190" w:type="dxa"/>
          </w:tcPr>
          <w:p w:rsidR="002C7C96" w:rsidRDefault="002C7C96" w:rsidP="001F12D9">
            <w:r>
              <w:t>9</w:t>
            </w:r>
          </w:p>
        </w:tc>
        <w:tc>
          <w:tcPr>
            <w:tcW w:w="3191" w:type="dxa"/>
          </w:tcPr>
          <w:p w:rsidR="002C7C96" w:rsidRDefault="002C7C96" w:rsidP="001F12D9">
            <w:r>
              <w:t>41 %</w:t>
            </w:r>
          </w:p>
        </w:tc>
      </w:tr>
      <w:tr w:rsidR="002C7C96" w:rsidTr="001F12D9">
        <w:tc>
          <w:tcPr>
            <w:tcW w:w="3190" w:type="dxa"/>
          </w:tcPr>
          <w:p w:rsidR="002C7C96" w:rsidRDefault="002C7C96" w:rsidP="001F12D9">
            <w:r>
              <w:t>Три ребенка и более</w:t>
            </w:r>
          </w:p>
        </w:tc>
        <w:tc>
          <w:tcPr>
            <w:tcW w:w="3190" w:type="dxa"/>
          </w:tcPr>
          <w:p w:rsidR="002C7C96" w:rsidRDefault="002C7C96" w:rsidP="001F12D9">
            <w:r>
              <w:t>9</w:t>
            </w:r>
          </w:p>
        </w:tc>
        <w:tc>
          <w:tcPr>
            <w:tcW w:w="3191" w:type="dxa"/>
          </w:tcPr>
          <w:p w:rsidR="002C7C96" w:rsidRDefault="002C7C96" w:rsidP="001F12D9">
            <w:r>
              <w:t>41 %</w:t>
            </w:r>
          </w:p>
        </w:tc>
      </w:tr>
    </w:tbl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большое внимание в первые месяцы после зачисления в детский сад.</w:t>
      </w:r>
    </w:p>
    <w:p w:rsidR="002C7C96" w:rsidRDefault="002C7C96" w:rsidP="002C7C96">
      <w:pPr>
        <w:spacing w:after="0"/>
      </w:pPr>
    </w:p>
    <w:p w:rsidR="002C7C96" w:rsidRDefault="002C7C96" w:rsidP="002C7C96">
      <w:pPr>
        <w:pStyle w:val="a5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Оценка </w:t>
      </w:r>
      <w:proofErr w:type="gramStart"/>
      <w:r>
        <w:rPr>
          <w:b/>
        </w:rPr>
        <w:t>функционирования внутренней системы оценки качества образования</w:t>
      </w:r>
      <w:proofErr w:type="gramEnd"/>
    </w:p>
    <w:p w:rsidR="002C7C96" w:rsidRDefault="002C7C96" w:rsidP="002C7C96"/>
    <w:p w:rsidR="002C7C96" w:rsidRDefault="002C7C96" w:rsidP="002C7C96">
      <w: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2C7C96" w:rsidRDefault="002C7C96" w:rsidP="002C7C96">
      <w:r>
        <w:t>Состояние здоровья и физического развития воспитанников удовлетворительные. 90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</w:t>
      </w:r>
      <w:proofErr w:type="gramStart"/>
      <w:r>
        <w:t>и</w:t>
      </w:r>
      <w:proofErr w:type="gramEnd"/>
      <w:r>
        <w:t xml:space="preserve"> года воспитанники детского сада успешно участвовали в конкурсах и мероприятиях различного уровня.</w:t>
      </w:r>
    </w:p>
    <w:p w:rsidR="002C7C96" w:rsidRDefault="002C7C96" w:rsidP="002C7C96">
      <w:pPr>
        <w:spacing w:after="0"/>
      </w:pPr>
      <w:r>
        <w:t>В июле проводилось анкетирование родителей, с целью изучения степени удовлетворенности качеством предоставляемой услуги в дошкольном учреждении, получены следующие результаты:</w:t>
      </w:r>
    </w:p>
    <w:p w:rsidR="002C7C96" w:rsidRDefault="002C7C96" w:rsidP="002C7C96">
      <w:pPr>
        <w:spacing w:after="0"/>
        <w:rPr>
          <w:rFonts w:cstheme="minorHAnsi"/>
        </w:rPr>
      </w:pPr>
      <w:r>
        <w:rPr>
          <w:rFonts w:cstheme="minorHAnsi"/>
        </w:rPr>
        <w:t>• доля получателей услуг, положительно оценивающих доброжелательность и вежливость работников организации – 100 %</w:t>
      </w:r>
    </w:p>
    <w:p w:rsidR="002C7C96" w:rsidRDefault="002C7C96" w:rsidP="002C7C96">
      <w:pPr>
        <w:spacing w:after="0"/>
        <w:rPr>
          <w:rFonts w:cstheme="minorHAnsi"/>
        </w:rPr>
      </w:pPr>
      <w:r>
        <w:rPr>
          <w:rFonts w:cstheme="minorHAnsi"/>
        </w:rPr>
        <w:t>• доля получателей услуг, удовлетворенных компетентностью работников организации – 100%</w:t>
      </w:r>
    </w:p>
    <w:p w:rsidR="002C7C96" w:rsidRDefault="002C7C96" w:rsidP="002C7C96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• доля получателей услуг, удовлетворенных материально-техническим обеспечением организации – 80%</w:t>
      </w:r>
    </w:p>
    <w:p w:rsidR="002C7C96" w:rsidRDefault="002C7C96" w:rsidP="002C7C96">
      <w:pPr>
        <w:spacing w:after="0"/>
        <w:rPr>
          <w:rFonts w:cstheme="minorHAnsi"/>
        </w:rPr>
      </w:pPr>
      <w:r>
        <w:rPr>
          <w:rFonts w:cstheme="minorHAnsi"/>
        </w:rPr>
        <w:t>• доля получателей услуг, удовлетворенных качеством предоставляемых образовательных услуг – 100%</w:t>
      </w:r>
    </w:p>
    <w:p w:rsidR="002C7C96" w:rsidRDefault="002C7C96" w:rsidP="002C7C96">
      <w:pPr>
        <w:spacing w:after="0"/>
        <w:rPr>
          <w:rFonts w:cstheme="minorHAnsi"/>
        </w:rPr>
      </w:pPr>
      <w:r>
        <w:rPr>
          <w:rFonts w:cstheme="minorHAnsi"/>
        </w:rPr>
        <w:t>Анкетирование родителей показало высокую степень удовлетворенности качеством предоставляемых услуг.</w:t>
      </w:r>
    </w:p>
    <w:p w:rsidR="002C7C96" w:rsidRDefault="002C7C96" w:rsidP="002C7C96">
      <w:pPr>
        <w:spacing w:after="0"/>
        <w:rPr>
          <w:rFonts w:cstheme="minorHAnsi"/>
        </w:rPr>
      </w:pPr>
    </w:p>
    <w:p w:rsidR="002C7C96" w:rsidRPr="00602C1C" w:rsidRDefault="002C7C96" w:rsidP="002C7C96">
      <w:pPr>
        <w:pStyle w:val="a5"/>
        <w:numPr>
          <w:ilvl w:val="0"/>
          <w:numId w:val="1"/>
        </w:numPr>
        <w:spacing w:after="0"/>
        <w:rPr>
          <w:b/>
        </w:rPr>
      </w:pPr>
      <w:r>
        <w:rPr>
          <w:b/>
        </w:rPr>
        <w:t>Оценка кадрового обеспечения</w:t>
      </w:r>
    </w:p>
    <w:p w:rsidR="002C7C96" w:rsidRDefault="002C7C96" w:rsidP="002C7C96"/>
    <w:p w:rsidR="002C7C96" w:rsidRDefault="002C7C96" w:rsidP="002C7C96">
      <w:r>
        <w:t>Детский сад укомплектован педагогами на 100 % согласно штатному расписанию. Всего работают 11 человек. Соотношение воспитанников, приходящихся на 1 взрослого: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воспитанник/педагоги – 11/1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воспитанники/ все сотрудники- 2/1</w:t>
      </w:r>
    </w:p>
    <w:p w:rsidR="002C7C96" w:rsidRDefault="002C7C96" w:rsidP="002C7C96">
      <w:pPr>
        <w:spacing w:after="0"/>
      </w:pPr>
      <w:r>
        <w:t>Диаграмма с характеристиками кадрового состава детского сада:</w:t>
      </w:r>
    </w:p>
    <w:p w:rsidR="002C7C96" w:rsidRPr="00602C1C" w:rsidRDefault="002C7C96" w:rsidP="002C7C96">
      <w:pPr>
        <w:spacing w:after="0"/>
      </w:pPr>
      <w:r>
        <w:rPr>
          <w:noProof/>
          <w:lang w:eastAsia="ru-RU"/>
        </w:rPr>
        <w:drawing>
          <wp:inline distT="0" distB="0" distL="0" distR="0" wp14:anchorId="28FBE470" wp14:editId="62775D4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r>
        <w:lastRenderedPageBreak/>
        <w:t>Образование работников:</w:t>
      </w:r>
      <w:r>
        <w:rPr>
          <w:noProof/>
          <w:lang w:eastAsia="ru-RU"/>
        </w:rPr>
        <w:drawing>
          <wp:inline distT="0" distB="0" distL="0" distR="0" wp14:anchorId="1730E090" wp14:editId="4923C08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  <w:proofErr w:type="gramStart"/>
      <w:r>
        <w:t>Педагоги повышают свой профессиональны</w:t>
      </w:r>
      <w:r>
        <w:tab/>
        <w:t xml:space="preserve"> уровень, </w:t>
      </w:r>
      <w:proofErr w:type="spellStart"/>
      <w:r>
        <w:t>саморазвиваются</w:t>
      </w:r>
      <w:proofErr w:type="spellEnd"/>
      <w:r>
        <w:t>.</w:t>
      </w:r>
      <w:proofErr w:type="gramEnd"/>
      <w:r>
        <w:t xml:space="preserve"> Это дает хороший результат в организации педагогической деятельности и улучшения качества образования и воспитания дошкольников.</w:t>
      </w:r>
    </w:p>
    <w:p w:rsidR="002C7C96" w:rsidRDefault="002C7C96" w:rsidP="002C7C96">
      <w:pPr>
        <w:spacing w:after="0"/>
      </w:pPr>
    </w:p>
    <w:p w:rsidR="002C7C96" w:rsidRDefault="002C7C96" w:rsidP="002C7C96">
      <w:pPr>
        <w:pStyle w:val="a5"/>
        <w:numPr>
          <w:ilvl w:val="0"/>
          <w:numId w:val="1"/>
        </w:numPr>
        <w:spacing w:after="0"/>
        <w:rPr>
          <w:b/>
        </w:rPr>
      </w:pPr>
      <w:r>
        <w:rPr>
          <w:b/>
        </w:rPr>
        <w:t>Оценка 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методического и библиотечно- информационного обеспечения</w:t>
      </w:r>
    </w:p>
    <w:p w:rsidR="002C7C96" w:rsidRDefault="002C7C96" w:rsidP="002C7C96"/>
    <w:p w:rsidR="002C7C96" w:rsidRDefault="002C7C96" w:rsidP="002C7C96">
      <w:r>
        <w:t xml:space="preserve">В детском саду имеется методическая литература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работы в соответствии с обязательной работы в соответствии с обязательной частью ООП.</w:t>
      </w:r>
    </w:p>
    <w:p w:rsidR="002C7C96" w:rsidRDefault="002C7C96" w:rsidP="002C7C96">
      <w:pPr>
        <w:spacing w:after="0"/>
      </w:pPr>
      <w:r>
        <w:t>В 2019 году детский сад пополнил учебно – методический компле</w:t>
      </w:r>
      <w:proofErr w:type="gramStart"/>
      <w:r>
        <w:t>кт к пр</w:t>
      </w:r>
      <w:proofErr w:type="gramEnd"/>
      <w:r>
        <w:t>имерной  общеобразовательной программе дошкольного образования « От рождения до школы» в соответствии с ФГОС. Приобрели наглядн</w:t>
      </w:r>
      <w:proofErr w:type="gramStart"/>
      <w:r>
        <w:t>о-</w:t>
      </w:r>
      <w:proofErr w:type="gramEnd"/>
      <w:r>
        <w:t xml:space="preserve"> дидактические пособия:</w:t>
      </w:r>
    </w:p>
    <w:p w:rsidR="002C7C96" w:rsidRDefault="002C7C96" w:rsidP="002C7C96">
      <w:pPr>
        <w:spacing w:after="0"/>
      </w:pPr>
      <w:r>
        <w:t>- Комплект из кар</w:t>
      </w:r>
      <w:proofErr w:type="gramStart"/>
      <w:r>
        <w:t>т-</w:t>
      </w:r>
      <w:proofErr w:type="gramEnd"/>
      <w:r>
        <w:t xml:space="preserve"> плакатов с методическим сопровождением.</w:t>
      </w:r>
    </w:p>
    <w:p w:rsidR="002C7C96" w:rsidRDefault="002C7C96" w:rsidP="002C7C96">
      <w:pPr>
        <w:spacing w:after="0"/>
      </w:pPr>
      <w:r>
        <w:t>- Пальчиковые игры для детей 2-3 лет</w:t>
      </w:r>
      <w:proofErr w:type="gramStart"/>
      <w:r>
        <w:t xml:space="preserve"> .</w:t>
      </w:r>
      <w:proofErr w:type="gramEnd"/>
      <w:r>
        <w:t xml:space="preserve"> Стихи и иллюстрированные картинки с показом движений.</w:t>
      </w:r>
    </w:p>
    <w:p w:rsidR="002C7C96" w:rsidRDefault="002C7C96" w:rsidP="002C7C96">
      <w:pPr>
        <w:spacing w:after="0"/>
      </w:pPr>
      <w:r>
        <w:t xml:space="preserve">- Игры – занятия для детей 4-5 лет </w:t>
      </w:r>
      <w:proofErr w:type="gramStart"/>
      <w:r>
        <w:t xml:space="preserve">( </w:t>
      </w:r>
      <w:proofErr w:type="gramEnd"/>
      <w:r>
        <w:t>рисование, лепка, аппликации) с демонстрационными картами и картами с шаблонами.</w:t>
      </w:r>
    </w:p>
    <w:p w:rsidR="002C7C96" w:rsidRDefault="002C7C96" w:rsidP="002C7C96">
      <w:pPr>
        <w:spacing w:after="0"/>
      </w:pPr>
      <w:r>
        <w:t>- Наглядн</w:t>
      </w:r>
      <w:proofErr w:type="gramStart"/>
      <w:r>
        <w:t>о-</w:t>
      </w:r>
      <w:proofErr w:type="gramEnd"/>
      <w:r>
        <w:t xml:space="preserve"> дидактические комплекты. Конструирование.</w:t>
      </w:r>
    </w:p>
    <w:p w:rsidR="002C7C96" w:rsidRDefault="002C7C96" w:rsidP="002C7C96">
      <w:pPr>
        <w:spacing w:after="0"/>
      </w:pPr>
      <w:r>
        <w:t>Созданы условия для возможности организации совместной деятельности педагогов.</w:t>
      </w:r>
    </w:p>
    <w:p w:rsidR="002C7C96" w:rsidRDefault="002C7C96" w:rsidP="002C7C96">
      <w:pPr>
        <w:spacing w:after="0"/>
      </w:pPr>
      <w:r>
        <w:t>Информационное обеспечение детского сада включает:</w:t>
      </w:r>
    </w:p>
    <w:p w:rsidR="002C7C96" w:rsidRDefault="002C7C96" w:rsidP="002C7C96">
      <w:pPr>
        <w:spacing w:after="0"/>
      </w:pPr>
      <w:r>
        <w:t>- информационно – телекоммуникационное оборудование</w:t>
      </w:r>
    </w:p>
    <w:p w:rsidR="002C7C96" w:rsidRDefault="002C7C96" w:rsidP="002C7C96">
      <w:pPr>
        <w:spacing w:after="0"/>
      </w:pPr>
      <w:r>
        <w:t>- программное обеспечение – позволяет работать с текстовыми редакторами, интерне</w:t>
      </w:r>
      <w:proofErr w:type="gramStart"/>
      <w:r>
        <w:t>т-</w:t>
      </w:r>
      <w:proofErr w:type="gramEnd"/>
      <w:r>
        <w:t xml:space="preserve"> ресурсами, фото, видеоматериалами, графическими редакторами.</w:t>
      </w:r>
    </w:p>
    <w:p w:rsidR="002C7C96" w:rsidRDefault="002C7C96" w:rsidP="002C7C96">
      <w:pPr>
        <w:spacing w:after="0"/>
      </w:pPr>
      <w:r>
        <w:t xml:space="preserve">В 2019 году детский сад пополнился проектором </w:t>
      </w:r>
      <w:proofErr w:type="gramStart"/>
      <w:r>
        <w:t>–м</w:t>
      </w:r>
      <w:proofErr w:type="gramEnd"/>
      <w:r>
        <w:t>ультимедиа.</w:t>
      </w:r>
    </w:p>
    <w:p w:rsidR="002C7C96" w:rsidRDefault="002C7C96" w:rsidP="002C7C96">
      <w:pPr>
        <w:spacing w:after="0"/>
      </w:pPr>
      <w:r>
        <w:lastRenderedPageBreak/>
        <w:t>В детском саду учебн</w:t>
      </w:r>
      <w:proofErr w:type="gramStart"/>
      <w:r>
        <w:t>о-</w:t>
      </w:r>
      <w:proofErr w:type="gramEnd"/>
      <w:r>
        <w:t xml:space="preserve">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C7C96" w:rsidRDefault="002C7C96" w:rsidP="002C7C96">
      <w:pPr>
        <w:spacing w:after="0"/>
      </w:pPr>
    </w:p>
    <w:p w:rsidR="002C7C96" w:rsidRDefault="002C7C96" w:rsidP="002C7C96">
      <w:pPr>
        <w:pStyle w:val="a5"/>
        <w:numPr>
          <w:ilvl w:val="0"/>
          <w:numId w:val="1"/>
        </w:numPr>
        <w:spacing w:after="0"/>
        <w:rPr>
          <w:b/>
        </w:rPr>
      </w:pPr>
      <w:r>
        <w:rPr>
          <w:b/>
        </w:rPr>
        <w:t>Оценка материально-технической базы</w:t>
      </w:r>
    </w:p>
    <w:p w:rsidR="002C7C96" w:rsidRDefault="002C7C96" w:rsidP="002C7C96"/>
    <w:p w:rsidR="002C7C96" w:rsidRDefault="002C7C96" w:rsidP="002C7C96">
      <w:r>
        <w:t>В детском саду сформирована материально- 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групповые помещения – 2;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>кабинет заведующего – 1;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пищеблок – 1;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 xml:space="preserve"> прачечная – 1;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>медицинский кабинет- 1;</w:t>
      </w:r>
    </w:p>
    <w:p w:rsidR="002C7C96" w:rsidRDefault="002C7C96" w:rsidP="002C7C96">
      <w:pPr>
        <w:spacing w:after="0"/>
      </w:pPr>
      <w:r>
        <w:rPr>
          <w:rFonts w:cstheme="minorHAnsi"/>
        </w:rPr>
        <w:t>•</w:t>
      </w:r>
      <w:r>
        <w:t>изолятор – 1;</w:t>
      </w:r>
    </w:p>
    <w:p w:rsidR="002C7C96" w:rsidRDefault="002C7C96" w:rsidP="002C7C96">
      <w:pPr>
        <w:spacing w:after="0"/>
      </w:pPr>
      <w:r>
        <w:t>● музыкальный зал;</w:t>
      </w:r>
    </w:p>
    <w:p w:rsidR="002C7C96" w:rsidRDefault="002C7C96" w:rsidP="002C7C96">
      <w:pPr>
        <w:spacing w:after="0"/>
      </w:pPr>
      <w:r>
        <w:t>При создании предметн</w:t>
      </w:r>
      <w:proofErr w:type="gramStart"/>
      <w:r>
        <w:t>о-</w:t>
      </w:r>
      <w:proofErr w:type="gramEnd"/>
      <w:r>
        <w:t xml:space="preserve"> 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C7C96" w:rsidRDefault="002C7C96" w:rsidP="002C7C96">
      <w:pPr>
        <w:spacing w:after="0"/>
      </w:pPr>
      <w:r>
        <w:t>В 2019 году детский сад провел текущий ремонт  2 групп, 2 спальных помещений, изолятора.</w:t>
      </w:r>
    </w:p>
    <w:p w:rsidR="002C7C96" w:rsidRDefault="002C7C96" w:rsidP="002C7C96">
      <w:pPr>
        <w:spacing w:after="0"/>
      </w:pPr>
      <w:r>
        <w:t>Одной из сохраняющихся проблем является, замена оконных рам и установка веранды.</w:t>
      </w:r>
    </w:p>
    <w:p w:rsidR="002C7C96" w:rsidRDefault="002C7C96" w:rsidP="002C7C96">
      <w:pPr>
        <w:spacing w:after="0"/>
      </w:pPr>
    </w:p>
    <w:p w:rsidR="002C7C96" w:rsidRPr="00DB5607" w:rsidRDefault="002C7C96" w:rsidP="002C7C96">
      <w:pPr>
        <w:spacing w:after="0"/>
        <w:jc w:val="center"/>
        <w:rPr>
          <w:b/>
        </w:rPr>
      </w:pPr>
      <w:r w:rsidRPr="00DB5607">
        <w:rPr>
          <w:b/>
        </w:rPr>
        <w:t>Результаты анализа показателей деятельности организации</w:t>
      </w:r>
    </w:p>
    <w:p w:rsidR="002C7C96" w:rsidRPr="005A0B21" w:rsidRDefault="002C7C96" w:rsidP="002C7C96">
      <w:pPr>
        <w:spacing w:after="0"/>
      </w:pPr>
    </w:p>
    <w:p w:rsidR="002C7C96" w:rsidRDefault="002C7C96" w:rsidP="002C7C96">
      <w:pPr>
        <w:spacing w:after="0"/>
      </w:pPr>
    </w:p>
    <w:p w:rsidR="002C7C96" w:rsidRDefault="002C7C96" w:rsidP="002C7C96">
      <w:pPr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3119"/>
        <w:gridCol w:w="2233"/>
      </w:tblGrid>
      <w:tr w:rsidR="002C7C96" w:rsidTr="001F12D9">
        <w:tc>
          <w:tcPr>
            <w:tcW w:w="4219" w:type="dxa"/>
          </w:tcPr>
          <w:p w:rsidR="002C7C96" w:rsidRDefault="002C7C96" w:rsidP="001F12D9">
            <w:r>
              <w:t>Показатели</w:t>
            </w:r>
          </w:p>
        </w:tc>
        <w:tc>
          <w:tcPr>
            <w:tcW w:w="3119" w:type="dxa"/>
          </w:tcPr>
          <w:p w:rsidR="002C7C96" w:rsidRDefault="002C7C96" w:rsidP="001F12D9">
            <w:r>
              <w:t>Единица измерения</w:t>
            </w:r>
          </w:p>
        </w:tc>
        <w:tc>
          <w:tcPr>
            <w:tcW w:w="2233" w:type="dxa"/>
          </w:tcPr>
          <w:p w:rsidR="002C7C96" w:rsidRDefault="002C7C96" w:rsidP="001F12D9">
            <w:r>
              <w:t>Количество</w:t>
            </w:r>
          </w:p>
        </w:tc>
      </w:tr>
      <w:tr w:rsidR="002C7C96" w:rsidTr="001F12D9">
        <w:tc>
          <w:tcPr>
            <w:tcW w:w="4219" w:type="dxa"/>
          </w:tcPr>
          <w:p w:rsidR="002C7C96" w:rsidRPr="00DB5607" w:rsidRDefault="002C7C96" w:rsidP="001F12D9">
            <w:pPr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3119" w:type="dxa"/>
          </w:tcPr>
          <w:p w:rsidR="002C7C96" w:rsidRPr="00DB5607" w:rsidRDefault="002C7C96" w:rsidP="001F12D9"/>
        </w:tc>
        <w:tc>
          <w:tcPr>
            <w:tcW w:w="2233" w:type="dxa"/>
          </w:tcPr>
          <w:p w:rsidR="002C7C96" w:rsidRPr="00DB5607" w:rsidRDefault="002C7C96" w:rsidP="001F12D9"/>
        </w:tc>
      </w:tr>
      <w:tr w:rsidR="002C7C96" w:rsidTr="001F12D9">
        <w:trPr>
          <w:trHeight w:val="1529"/>
        </w:trPr>
        <w:tc>
          <w:tcPr>
            <w:tcW w:w="4219" w:type="dxa"/>
          </w:tcPr>
          <w:p w:rsidR="002C7C96" w:rsidRDefault="002C7C96" w:rsidP="001F12D9">
            <w:r>
              <w:t>Общее количество воспитанников, которые обучаются по программе дошкольного образования</w:t>
            </w:r>
          </w:p>
          <w:p w:rsidR="002C7C96" w:rsidRDefault="002C7C96" w:rsidP="001F12D9">
            <w:r>
              <w:t xml:space="preserve">В том числе </w:t>
            </w:r>
            <w:proofErr w:type="gramStart"/>
            <w:r>
              <w:t>обучающиеся</w:t>
            </w:r>
            <w:proofErr w:type="gramEnd"/>
            <w:r>
              <w:t>:</w:t>
            </w:r>
          </w:p>
          <w:p w:rsidR="002C7C96" w:rsidRDefault="002C7C96" w:rsidP="001F12D9">
            <w:r>
              <w:t xml:space="preserve">В режиме полного дня </w:t>
            </w:r>
            <w:proofErr w:type="gramStart"/>
            <w:r>
              <w:t xml:space="preserve">( </w:t>
            </w:r>
            <w:proofErr w:type="gramEnd"/>
            <w:r>
              <w:t>8-12 часов)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2C7C96" w:rsidRDefault="002C7C96" w:rsidP="001F12D9">
            <w:pPr>
              <w:jc w:val="center"/>
            </w:pPr>
            <w:r>
              <w:t>Человек</w:t>
            </w:r>
          </w:p>
        </w:tc>
        <w:tc>
          <w:tcPr>
            <w:tcW w:w="2233" w:type="dxa"/>
          </w:tcPr>
          <w:p w:rsidR="002C7C96" w:rsidRDefault="002C7C96" w:rsidP="001F12D9">
            <w:pPr>
              <w:jc w:val="center"/>
            </w:pPr>
            <w:r>
              <w:t>22</w:t>
            </w:r>
          </w:p>
          <w:p w:rsidR="002C7C96" w:rsidRDefault="002C7C96" w:rsidP="001F12D9"/>
          <w:p w:rsidR="002C7C96" w:rsidRDefault="002C7C96" w:rsidP="001F12D9"/>
          <w:p w:rsidR="002C7C96" w:rsidRDefault="002C7C96" w:rsidP="001F12D9">
            <w:pPr>
              <w:jc w:val="center"/>
            </w:pPr>
          </w:p>
          <w:p w:rsidR="002C7C96" w:rsidRPr="007A1131" w:rsidRDefault="002C7C96" w:rsidP="001F12D9">
            <w:pPr>
              <w:jc w:val="center"/>
            </w:pPr>
            <w:r>
              <w:t>22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 xml:space="preserve">В режиме кратковременного пребывания </w:t>
            </w:r>
            <w:proofErr w:type="gramStart"/>
            <w:r>
              <w:t xml:space="preserve">( </w:t>
            </w:r>
            <w:proofErr w:type="gramEnd"/>
            <w:r>
              <w:t>3-5 часов)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pPr>
              <w:jc w:val="center"/>
            </w:pPr>
            <w:r>
              <w:t>0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В семейной дошкольной группе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pPr>
              <w:jc w:val="center"/>
            </w:pPr>
            <w:r>
              <w:t>0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По форме семейного образования с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педагогическим сопровождением, которое организует детский сад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pPr>
              <w:jc w:val="center"/>
            </w:pPr>
            <w:r>
              <w:t>0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Общее количество воспитанников до 3 лет</w:t>
            </w:r>
          </w:p>
        </w:tc>
        <w:tc>
          <w:tcPr>
            <w:tcW w:w="3119" w:type="dxa"/>
          </w:tcPr>
          <w:p w:rsidR="002C7C96" w:rsidRDefault="002C7C96" w:rsidP="001F12D9">
            <w:r>
              <w:t>человек</w:t>
            </w:r>
          </w:p>
        </w:tc>
        <w:tc>
          <w:tcPr>
            <w:tcW w:w="2233" w:type="dxa"/>
          </w:tcPr>
          <w:p w:rsidR="002C7C96" w:rsidRDefault="002C7C96" w:rsidP="001F12D9">
            <w:r>
              <w:t>5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Общее количество воспитанников в возрасте от 3 до 8 лет</w:t>
            </w:r>
          </w:p>
        </w:tc>
        <w:tc>
          <w:tcPr>
            <w:tcW w:w="3119" w:type="dxa"/>
          </w:tcPr>
          <w:p w:rsidR="002C7C96" w:rsidRDefault="002C7C96" w:rsidP="001F12D9">
            <w:r>
              <w:t>Человек</w:t>
            </w:r>
          </w:p>
        </w:tc>
        <w:tc>
          <w:tcPr>
            <w:tcW w:w="2233" w:type="dxa"/>
          </w:tcPr>
          <w:p w:rsidR="002C7C96" w:rsidRDefault="002C7C96" w:rsidP="001F12D9">
            <w:r>
              <w:t>17</w:t>
            </w:r>
          </w:p>
        </w:tc>
      </w:tr>
      <w:tr w:rsidR="002C7C96" w:rsidTr="001F12D9">
        <w:trPr>
          <w:trHeight w:val="1353"/>
        </w:trPr>
        <w:tc>
          <w:tcPr>
            <w:tcW w:w="4219" w:type="dxa"/>
          </w:tcPr>
          <w:p w:rsidR="002C7C96" w:rsidRDefault="002C7C96" w:rsidP="001F12D9">
            <w:r>
              <w:lastRenderedPageBreak/>
              <w:t xml:space="preserve">Количество </w:t>
            </w:r>
            <w:proofErr w:type="gramStart"/>
            <w:r>
              <w:t xml:space="preserve">( </w:t>
            </w:r>
            <w:proofErr w:type="gramEnd"/>
            <w:r>
              <w:t>удельный вес) детей от общей численности воспитанников, которые получают услуги присмотра и ухода, в том числе в группах:</w:t>
            </w:r>
          </w:p>
          <w:p w:rsidR="002C7C96" w:rsidRDefault="002C7C96" w:rsidP="001F12D9">
            <w:r>
              <w:t>8-12 часового пребывания</w:t>
            </w:r>
          </w:p>
        </w:tc>
        <w:tc>
          <w:tcPr>
            <w:tcW w:w="3119" w:type="dxa"/>
            <w:vMerge w:val="restart"/>
          </w:tcPr>
          <w:p w:rsidR="002C7C96" w:rsidRDefault="002C7C96" w:rsidP="001F12D9">
            <w:r>
              <w:t xml:space="preserve">Человек </w:t>
            </w:r>
            <w:proofErr w:type="gramStart"/>
            <w:r>
              <w:t xml:space="preserve">( </w:t>
            </w:r>
            <w:proofErr w:type="gramEnd"/>
            <w:r>
              <w:t>процент)</w:t>
            </w:r>
          </w:p>
        </w:tc>
        <w:tc>
          <w:tcPr>
            <w:tcW w:w="2233" w:type="dxa"/>
          </w:tcPr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>
            <w:r>
              <w:t xml:space="preserve">22 </w:t>
            </w:r>
            <w:proofErr w:type="gramStart"/>
            <w:r>
              <w:t xml:space="preserve">( </w:t>
            </w:r>
            <w:proofErr w:type="gramEnd"/>
            <w:r>
              <w:t>100%)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12-14 часового пребывания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 xml:space="preserve">0 </w:t>
            </w:r>
            <w:proofErr w:type="gramStart"/>
            <w:r>
              <w:t xml:space="preserve">( </w:t>
            </w:r>
            <w:proofErr w:type="gramEnd"/>
            <w:r>
              <w:t>0%)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Круглосуточного пребывания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0 (0%)</w:t>
            </w:r>
          </w:p>
        </w:tc>
      </w:tr>
      <w:tr w:rsidR="002C7C96" w:rsidTr="001F12D9">
        <w:trPr>
          <w:trHeight w:val="1611"/>
        </w:trPr>
        <w:tc>
          <w:tcPr>
            <w:tcW w:w="4219" w:type="dxa"/>
          </w:tcPr>
          <w:p w:rsidR="002C7C96" w:rsidRDefault="002C7C96" w:rsidP="001F12D9">
            <w:r>
              <w:t xml:space="preserve">Численность </w:t>
            </w:r>
            <w:proofErr w:type="gramStart"/>
            <w:r>
              <w:t xml:space="preserve">( </w:t>
            </w:r>
            <w:proofErr w:type="gramEnd"/>
            <w:r>
              <w:t>удельный вес) воспитанников с ОВЗ от общей численности воспитанников, которые получают услуги:</w:t>
            </w:r>
          </w:p>
          <w:p w:rsidR="002C7C96" w:rsidRDefault="002C7C96" w:rsidP="001F12D9">
            <w:r>
              <w:t>По коррекции недостатков физического, психического развития</w:t>
            </w:r>
          </w:p>
        </w:tc>
        <w:tc>
          <w:tcPr>
            <w:tcW w:w="3119" w:type="dxa"/>
          </w:tcPr>
          <w:p w:rsidR="002C7C96" w:rsidRDefault="002C7C96" w:rsidP="001F12D9">
            <w:r>
              <w:t xml:space="preserve">Человек </w:t>
            </w:r>
            <w:proofErr w:type="gramStart"/>
            <w:r>
              <w:t xml:space="preserve">( </w:t>
            </w:r>
            <w:proofErr w:type="gramEnd"/>
            <w:r>
              <w:t>процент)</w:t>
            </w:r>
          </w:p>
        </w:tc>
        <w:tc>
          <w:tcPr>
            <w:tcW w:w="2233" w:type="dxa"/>
          </w:tcPr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>
            <w:r>
              <w:t>4,5 %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proofErr w:type="gramStart"/>
            <w:r>
              <w:t>Обучению по</w:t>
            </w:r>
            <w:proofErr w:type="gramEnd"/>
            <w:r>
              <w:t xml:space="preserve"> образовательной программе дошкольного образования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4,5%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Присмотру и уходу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4,5%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Средний показатель пропущенных по болезни дней на одного воспитанника</w:t>
            </w:r>
          </w:p>
        </w:tc>
        <w:tc>
          <w:tcPr>
            <w:tcW w:w="3119" w:type="dxa"/>
          </w:tcPr>
          <w:p w:rsidR="002C7C96" w:rsidRDefault="002C7C96" w:rsidP="001F12D9">
            <w:r>
              <w:t>день</w:t>
            </w:r>
          </w:p>
        </w:tc>
        <w:tc>
          <w:tcPr>
            <w:tcW w:w="2233" w:type="dxa"/>
          </w:tcPr>
          <w:p w:rsidR="002C7C96" w:rsidRDefault="002C7C96" w:rsidP="001F12D9">
            <w:r>
              <w:rPr>
                <w:color w:val="000000" w:themeColor="text1"/>
              </w:rPr>
              <w:t>30,7</w:t>
            </w:r>
          </w:p>
        </w:tc>
      </w:tr>
      <w:tr w:rsidR="002C7C96" w:rsidTr="001F12D9">
        <w:tc>
          <w:tcPr>
            <w:tcW w:w="4219" w:type="dxa"/>
            <w:vMerge w:val="restart"/>
          </w:tcPr>
          <w:p w:rsidR="002C7C96" w:rsidRDefault="002C7C96" w:rsidP="001F12D9"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>:</w:t>
            </w:r>
          </w:p>
          <w:p w:rsidR="002C7C96" w:rsidRDefault="002C7C96" w:rsidP="001F12D9">
            <w:r>
              <w:t>С высшим образованием</w:t>
            </w:r>
          </w:p>
        </w:tc>
        <w:tc>
          <w:tcPr>
            <w:tcW w:w="3119" w:type="dxa"/>
            <w:vMerge w:val="restart"/>
          </w:tcPr>
          <w:p w:rsidR="002C7C96" w:rsidRDefault="002C7C96" w:rsidP="001F12D9">
            <w:r>
              <w:t>человек</w:t>
            </w:r>
          </w:p>
        </w:tc>
        <w:tc>
          <w:tcPr>
            <w:tcW w:w="2233" w:type="dxa"/>
          </w:tcPr>
          <w:p w:rsidR="002C7C96" w:rsidRDefault="002C7C96" w:rsidP="001F12D9">
            <w:r>
              <w:t>2</w:t>
            </w:r>
          </w:p>
        </w:tc>
      </w:tr>
      <w:tr w:rsidR="002C7C96" w:rsidTr="001F12D9">
        <w:tc>
          <w:tcPr>
            <w:tcW w:w="4219" w:type="dxa"/>
            <w:vMerge/>
          </w:tcPr>
          <w:p w:rsidR="002C7C96" w:rsidRDefault="002C7C96" w:rsidP="001F12D9"/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/>
          <w:p w:rsidR="002C7C96" w:rsidRDefault="002C7C96" w:rsidP="001F12D9">
            <w:r>
              <w:t>1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 xml:space="preserve">Высшим образованием педагогической направленности </w:t>
            </w:r>
            <w:proofErr w:type="gramStart"/>
            <w:r>
              <w:t xml:space="preserve">( </w:t>
            </w:r>
            <w:proofErr w:type="gramEnd"/>
            <w:r>
              <w:t>профиля)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0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Средним профессиональным образованием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0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 xml:space="preserve">Средним профессиональным образованием педагогической направленности </w:t>
            </w:r>
            <w:proofErr w:type="gramStart"/>
            <w:r>
              <w:t xml:space="preserve">( </w:t>
            </w:r>
            <w:proofErr w:type="gramEnd"/>
            <w:r>
              <w:t>профиля)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1</w:t>
            </w:r>
          </w:p>
        </w:tc>
      </w:tr>
      <w:tr w:rsidR="002C7C96" w:rsidTr="001F12D9">
        <w:trPr>
          <w:trHeight w:val="1890"/>
        </w:trPr>
        <w:tc>
          <w:tcPr>
            <w:tcW w:w="4219" w:type="dxa"/>
            <w:tcBorders>
              <w:bottom w:val="single" w:sz="4" w:space="0" w:color="auto"/>
            </w:tcBorders>
          </w:tcPr>
          <w:p w:rsidR="002C7C96" w:rsidRDefault="002C7C96" w:rsidP="001F12D9">
            <w:r>
              <w:t xml:space="preserve">Количество </w:t>
            </w:r>
            <w:proofErr w:type="gramStart"/>
            <w:r>
              <w:t xml:space="preserve">( </w:t>
            </w:r>
            <w:proofErr w:type="gramEnd"/>
            <w:r>
              <w:t xml:space="preserve">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  <w:p w:rsidR="002C7C96" w:rsidRDefault="002C7C96" w:rsidP="001F12D9">
            <w:r>
              <w:t>с высшей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2C7C96" w:rsidRDefault="002C7C96" w:rsidP="001F12D9">
            <w:r>
              <w:t xml:space="preserve">Человек </w:t>
            </w:r>
            <w:proofErr w:type="gramStart"/>
            <w:r>
              <w:t xml:space="preserve">( </w:t>
            </w:r>
            <w:proofErr w:type="gramEnd"/>
            <w:r>
              <w:t>процент)</w:t>
            </w:r>
          </w:p>
        </w:tc>
        <w:tc>
          <w:tcPr>
            <w:tcW w:w="2233" w:type="dxa"/>
            <w:vMerge w:val="restart"/>
            <w:tcBorders>
              <w:bottom w:val="single" w:sz="4" w:space="0" w:color="auto"/>
            </w:tcBorders>
          </w:tcPr>
          <w:p w:rsidR="002C7C96" w:rsidRDefault="002C7C96" w:rsidP="001F12D9"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100%)</w:t>
            </w:r>
          </w:p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>
            <w:r>
              <w:t xml:space="preserve">0 </w:t>
            </w:r>
            <w:proofErr w:type="gramStart"/>
            <w:r>
              <w:t xml:space="preserve">( </w:t>
            </w:r>
            <w:proofErr w:type="gramEnd"/>
            <w:r>
              <w:t>0%)</w:t>
            </w:r>
          </w:p>
          <w:p w:rsidR="002C7C96" w:rsidRDefault="002C7C96" w:rsidP="001F12D9">
            <w:r>
              <w:t xml:space="preserve">1 </w:t>
            </w:r>
            <w:proofErr w:type="gramStart"/>
            <w:r>
              <w:t xml:space="preserve">( </w:t>
            </w:r>
            <w:proofErr w:type="gramEnd"/>
            <w:r>
              <w:t>50%)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первой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  <w:vMerge/>
          </w:tcPr>
          <w:p w:rsidR="002C7C96" w:rsidRDefault="002C7C96" w:rsidP="001F12D9"/>
        </w:tc>
      </w:tr>
      <w:tr w:rsidR="002C7C96" w:rsidTr="001F12D9">
        <w:trPr>
          <w:trHeight w:val="1621"/>
        </w:trPr>
        <w:tc>
          <w:tcPr>
            <w:tcW w:w="4219" w:type="dxa"/>
            <w:tcBorders>
              <w:bottom w:val="single" w:sz="4" w:space="0" w:color="auto"/>
            </w:tcBorders>
          </w:tcPr>
          <w:p w:rsidR="002C7C96" w:rsidRDefault="002C7C96" w:rsidP="001F12D9">
            <w:r>
              <w:t xml:space="preserve">Количество </w:t>
            </w:r>
            <w:proofErr w:type="gramStart"/>
            <w:r>
              <w:t xml:space="preserve">( </w:t>
            </w:r>
            <w:proofErr w:type="gramEnd"/>
            <w:r>
              <w:t>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2C7C96" w:rsidRDefault="002C7C96" w:rsidP="001F12D9">
            <w:r>
              <w:t>До 5 лет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2C7C96" w:rsidRDefault="002C7C96" w:rsidP="001F12D9">
            <w:r>
              <w:t xml:space="preserve">Человек </w:t>
            </w:r>
            <w:proofErr w:type="gramStart"/>
            <w:r>
              <w:t xml:space="preserve">( </w:t>
            </w:r>
            <w:proofErr w:type="gramEnd"/>
            <w:r>
              <w:t>процент)</w:t>
            </w:r>
          </w:p>
        </w:tc>
        <w:tc>
          <w:tcPr>
            <w:tcW w:w="2233" w:type="dxa"/>
            <w:vMerge w:val="restart"/>
            <w:tcBorders>
              <w:bottom w:val="single" w:sz="4" w:space="0" w:color="auto"/>
            </w:tcBorders>
          </w:tcPr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>
            <w:r>
              <w:t xml:space="preserve">0 </w:t>
            </w:r>
            <w:proofErr w:type="gramStart"/>
            <w:r>
              <w:t xml:space="preserve">( </w:t>
            </w:r>
            <w:proofErr w:type="gramEnd"/>
            <w:r>
              <w:t>0%)</w:t>
            </w:r>
          </w:p>
          <w:p w:rsidR="002C7C96" w:rsidRDefault="002C7C96" w:rsidP="001F12D9"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100%)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Больше 10 лет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  <w:vMerge/>
          </w:tcPr>
          <w:p w:rsidR="002C7C96" w:rsidRDefault="002C7C96" w:rsidP="001F12D9"/>
        </w:tc>
      </w:tr>
      <w:tr w:rsidR="002C7C96" w:rsidTr="001F12D9">
        <w:tc>
          <w:tcPr>
            <w:tcW w:w="4219" w:type="dxa"/>
            <w:vMerge w:val="restart"/>
          </w:tcPr>
          <w:p w:rsidR="002C7C96" w:rsidRDefault="002C7C96" w:rsidP="001F12D9">
            <w:r>
              <w:t xml:space="preserve">Количество </w:t>
            </w:r>
            <w:proofErr w:type="gramStart"/>
            <w:r>
              <w:t xml:space="preserve">( </w:t>
            </w:r>
            <w:proofErr w:type="gramEnd"/>
            <w:r>
              <w:t>удельный вес численности) педагогических работников в обще численности педагогических работников в возрасте:</w:t>
            </w:r>
          </w:p>
          <w:p w:rsidR="002C7C96" w:rsidRDefault="002C7C96" w:rsidP="001F12D9">
            <w:r>
              <w:t>До 30 лет</w:t>
            </w:r>
          </w:p>
        </w:tc>
        <w:tc>
          <w:tcPr>
            <w:tcW w:w="3119" w:type="dxa"/>
            <w:vMerge w:val="restart"/>
          </w:tcPr>
          <w:p w:rsidR="002C7C96" w:rsidRDefault="002C7C96" w:rsidP="001F12D9">
            <w:r>
              <w:t xml:space="preserve">человек </w:t>
            </w:r>
            <w:proofErr w:type="gramStart"/>
            <w:r>
              <w:t xml:space="preserve">( </w:t>
            </w:r>
            <w:proofErr w:type="gramEnd"/>
            <w:r>
              <w:t>процент)</w:t>
            </w:r>
          </w:p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/>
        </w:tc>
        <w:tc>
          <w:tcPr>
            <w:tcW w:w="2233" w:type="dxa"/>
          </w:tcPr>
          <w:p w:rsidR="002C7C96" w:rsidRDefault="002C7C96" w:rsidP="001F12D9"/>
        </w:tc>
      </w:tr>
      <w:tr w:rsidR="002C7C96" w:rsidTr="001F12D9">
        <w:tc>
          <w:tcPr>
            <w:tcW w:w="4219" w:type="dxa"/>
            <w:vMerge/>
          </w:tcPr>
          <w:p w:rsidR="002C7C96" w:rsidRDefault="002C7C96" w:rsidP="001F12D9"/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/>
          <w:p w:rsidR="002C7C96" w:rsidRDefault="002C7C96" w:rsidP="001F12D9"/>
          <w:p w:rsidR="002C7C96" w:rsidRDefault="002C7C96" w:rsidP="001F12D9"/>
          <w:p w:rsidR="002C7C96" w:rsidRDefault="002C7C96" w:rsidP="001F12D9">
            <w:r>
              <w:t xml:space="preserve">0 </w:t>
            </w:r>
            <w:proofErr w:type="gramStart"/>
            <w:r>
              <w:t xml:space="preserve">( </w:t>
            </w:r>
            <w:proofErr w:type="gramEnd"/>
            <w:r>
              <w:t>0%)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От 30 до 50 лет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100%)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 xml:space="preserve">Численность </w:t>
            </w:r>
            <w:proofErr w:type="gramStart"/>
            <w:r>
              <w:t xml:space="preserve">( </w:t>
            </w:r>
            <w:proofErr w:type="gramEnd"/>
            <w:r>
              <w:t xml:space="preserve">удельный вес) педагогических и административно- хозяйственных работников, которые за последние 5 лет прошли повышение </w:t>
            </w:r>
            <w:r>
              <w:lastRenderedPageBreak/>
              <w:t>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3119" w:type="dxa"/>
          </w:tcPr>
          <w:p w:rsidR="002C7C96" w:rsidRDefault="002C7C96" w:rsidP="001F12D9">
            <w:r>
              <w:lastRenderedPageBreak/>
              <w:t xml:space="preserve">человек </w:t>
            </w:r>
            <w:proofErr w:type="gramStart"/>
            <w:r>
              <w:t xml:space="preserve">( </w:t>
            </w:r>
            <w:proofErr w:type="gramEnd"/>
            <w:r>
              <w:t>процент)</w:t>
            </w:r>
          </w:p>
        </w:tc>
        <w:tc>
          <w:tcPr>
            <w:tcW w:w="2233" w:type="dxa"/>
          </w:tcPr>
          <w:p w:rsidR="002C7C96" w:rsidRDefault="002C7C96" w:rsidP="001F12D9">
            <w:r>
              <w:t xml:space="preserve">1 </w:t>
            </w:r>
            <w:proofErr w:type="gramStart"/>
            <w:r>
              <w:t xml:space="preserve">( </w:t>
            </w:r>
            <w:proofErr w:type="gramEnd"/>
            <w:r>
              <w:t>33%)</w:t>
            </w:r>
          </w:p>
        </w:tc>
      </w:tr>
      <w:tr w:rsidR="002C7C96" w:rsidTr="001F12D9">
        <w:trPr>
          <w:trHeight w:val="711"/>
        </w:trPr>
        <w:tc>
          <w:tcPr>
            <w:tcW w:w="4219" w:type="dxa"/>
          </w:tcPr>
          <w:p w:rsidR="002C7C96" w:rsidRDefault="002C7C96" w:rsidP="001F12D9">
            <w:r>
              <w:lastRenderedPageBreak/>
              <w:t xml:space="preserve">Численность </w:t>
            </w:r>
            <w:proofErr w:type="gramStart"/>
            <w:r>
              <w:t xml:space="preserve">( </w:t>
            </w:r>
            <w:proofErr w:type="gramEnd"/>
            <w:r>
              <w:t>удельный вес) педагогических и административно- 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3119" w:type="dxa"/>
          </w:tcPr>
          <w:p w:rsidR="002C7C96" w:rsidRDefault="002C7C96" w:rsidP="001F12D9">
            <w:r>
              <w:t xml:space="preserve">человек </w:t>
            </w:r>
            <w:proofErr w:type="gramStart"/>
            <w:r>
              <w:t xml:space="preserve">( </w:t>
            </w:r>
            <w:proofErr w:type="gramEnd"/>
            <w:r>
              <w:t>процент)</w:t>
            </w:r>
          </w:p>
        </w:tc>
        <w:tc>
          <w:tcPr>
            <w:tcW w:w="2233" w:type="dxa"/>
          </w:tcPr>
          <w:p w:rsidR="002C7C96" w:rsidRDefault="002C7C96" w:rsidP="001F12D9">
            <w:r>
              <w:t xml:space="preserve">1 </w:t>
            </w:r>
            <w:proofErr w:type="gramStart"/>
            <w:r>
              <w:t xml:space="preserve">( </w:t>
            </w:r>
            <w:proofErr w:type="gramEnd"/>
            <w:r>
              <w:t>33%)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Соотношение « педагогический работник/воспитанник»</w:t>
            </w:r>
          </w:p>
        </w:tc>
        <w:tc>
          <w:tcPr>
            <w:tcW w:w="3119" w:type="dxa"/>
          </w:tcPr>
          <w:p w:rsidR="002C7C96" w:rsidRDefault="002C7C96" w:rsidP="001F12D9">
            <w:r>
              <w:t>человек/человек</w:t>
            </w:r>
          </w:p>
        </w:tc>
        <w:tc>
          <w:tcPr>
            <w:tcW w:w="2233" w:type="dxa"/>
          </w:tcPr>
          <w:p w:rsidR="002C7C96" w:rsidRDefault="002C7C96" w:rsidP="001F12D9">
            <w:r>
              <w:t>2/1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Наличие в детском саду:</w:t>
            </w:r>
          </w:p>
        </w:tc>
        <w:tc>
          <w:tcPr>
            <w:tcW w:w="3119" w:type="dxa"/>
          </w:tcPr>
          <w:p w:rsidR="002C7C96" w:rsidRDefault="002C7C96" w:rsidP="001F12D9">
            <w:r>
              <w:t>да/нет</w:t>
            </w:r>
          </w:p>
        </w:tc>
        <w:tc>
          <w:tcPr>
            <w:tcW w:w="2233" w:type="dxa"/>
          </w:tcPr>
          <w:p w:rsidR="002C7C96" w:rsidRDefault="002C7C96" w:rsidP="001F12D9"/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музыкального руководителя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да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инструктора по физической культуре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да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учителя-логопеда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нет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логопеда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нет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учителя-дефектолога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нет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педагог</w:t>
            </w:r>
            <w:proofErr w:type="gramStart"/>
            <w:r>
              <w:t>а-</w:t>
            </w:r>
            <w:proofErr w:type="gramEnd"/>
            <w:r>
              <w:t xml:space="preserve"> психолога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нет</w:t>
            </w:r>
          </w:p>
        </w:tc>
      </w:tr>
      <w:tr w:rsidR="002C7C96" w:rsidTr="001F12D9">
        <w:tc>
          <w:tcPr>
            <w:tcW w:w="4219" w:type="dxa"/>
          </w:tcPr>
          <w:p w:rsidR="002C7C96" w:rsidRPr="00796076" w:rsidRDefault="002C7C96" w:rsidP="001F12D9">
            <w:pPr>
              <w:rPr>
                <w:b/>
              </w:rPr>
            </w:pPr>
            <w:r w:rsidRPr="00796076">
              <w:rPr>
                <w:b/>
              </w:rPr>
              <w:t>Инфраструктура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/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19" w:type="dxa"/>
          </w:tcPr>
          <w:p w:rsidR="002C7C96" w:rsidRDefault="002C7C96" w:rsidP="001F12D9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33" w:type="dxa"/>
          </w:tcPr>
          <w:p w:rsidR="002C7C96" w:rsidRDefault="002C7C96" w:rsidP="001F12D9">
            <w:r>
              <w:t>6,17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Площадь помещений для дополнительных видов деятельности воспитанников</w:t>
            </w:r>
          </w:p>
        </w:tc>
        <w:tc>
          <w:tcPr>
            <w:tcW w:w="3119" w:type="dxa"/>
          </w:tcPr>
          <w:p w:rsidR="002C7C96" w:rsidRDefault="002C7C96" w:rsidP="001F12D9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33" w:type="dxa"/>
          </w:tcPr>
          <w:p w:rsidR="002C7C96" w:rsidRDefault="002C7C96" w:rsidP="001F12D9">
            <w:r>
              <w:t>61,8</w:t>
            </w:r>
          </w:p>
        </w:tc>
      </w:tr>
      <w:tr w:rsidR="002C7C96" w:rsidTr="001F12D9">
        <w:tc>
          <w:tcPr>
            <w:tcW w:w="4219" w:type="dxa"/>
            <w:vMerge w:val="restart"/>
          </w:tcPr>
          <w:p w:rsidR="002C7C96" w:rsidRDefault="002C7C96" w:rsidP="001F12D9">
            <w:r>
              <w:t>Наличие в детском саду:</w:t>
            </w:r>
          </w:p>
          <w:p w:rsidR="002C7C96" w:rsidRDefault="002C7C96" w:rsidP="001F12D9">
            <w:r>
              <w:t>физкультурного зала</w:t>
            </w:r>
          </w:p>
        </w:tc>
        <w:tc>
          <w:tcPr>
            <w:tcW w:w="3119" w:type="dxa"/>
            <w:vMerge w:val="restart"/>
          </w:tcPr>
          <w:p w:rsidR="002C7C96" w:rsidRDefault="002C7C96" w:rsidP="001F12D9">
            <w:r>
              <w:t>да/нет</w:t>
            </w:r>
          </w:p>
        </w:tc>
        <w:tc>
          <w:tcPr>
            <w:tcW w:w="2233" w:type="dxa"/>
          </w:tcPr>
          <w:p w:rsidR="002C7C96" w:rsidRDefault="002C7C96" w:rsidP="001F12D9"/>
        </w:tc>
      </w:tr>
      <w:tr w:rsidR="002C7C96" w:rsidTr="001F12D9">
        <w:tc>
          <w:tcPr>
            <w:tcW w:w="4219" w:type="dxa"/>
            <w:vMerge/>
          </w:tcPr>
          <w:p w:rsidR="002C7C96" w:rsidRDefault="002C7C96" w:rsidP="001F12D9"/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нет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>музыкального зала</w:t>
            </w:r>
          </w:p>
        </w:tc>
        <w:tc>
          <w:tcPr>
            <w:tcW w:w="3119" w:type="dxa"/>
            <w:vMerge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 w:rsidRPr="00DA46E9">
              <w:rPr>
                <w:color w:val="000000" w:themeColor="text1"/>
              </w:rPr>
              <w:t>да</w:t>
            </w:r>
          </w:p>
        </w:tc>
      </w:tr>
      <w:tr w:rsidR="002C7C96" w:rsidTr="001F12D9">
        <w:tc>
          <w:tcPr>
            <w:tcW w:w="4219" w:type="dxa"/>
          </w:tcPr>
          <w:p w:rsidR="002C7C96" w:rsidRDefault="002C7C96" w:rsidP="001F12D9">
            <w:r>
              <w:t xml:space="preserve">Прогулочных площадок, которые оснащены так, чтобы </w:t>
            </w:r>
            <w:proofErr w:type="gramStart"/>
            <w:r>
              <w:t>обеспечить потребность воспитанников в</w:t>
            </w:r>
            <w:proofErr w:type="gramEnd"/>
            <w:r>
              <w:t xml:space="preserve"> физической активности и игровой деятельности на улице</w:t>
            </w:r>
          </w:p>
        </w:tc>
        <w:tc>
          <w:tcPr>
            <w:tcW w:w="3119" w:type="dxa"/>
          </w:tcPr>
          <w:p w:rsidR="002C7C96" w:rsidRDefault="002C7C96" w:rsidP="001F12D9"/>
        </w:tc>
        <w:tc>
          <w:tcPr>
            <w:tcW w:w="2233" w:type="dxa"/>
          </w:tcPr>
          <w:p w:rsidR="002C7C96" w:rsidRDefault="002C7C96" w:rsidP="001F12D9">
            <w:r>
              <w:t>да</w:t>
            </w:r>
          </w:p>
        </w:tc>
      </w:tr>
    </w:tbl>
    <w:p w:rsidR="002C7C96" w:rsidRDefault="002C7C96" w:rsidP="002C7C96">
      <w:pPr>
        <w:spacing w:after="0"/>
      </w:pPr>
    </w:p>
    <w:p w:rsidR="002C7C96" w:rsidRDefault="002C7C96" w:rsidP="002C7C96">
      <w:r>
        <w:t xml:space="preserve">Анализ показателей указывает на то, что МДОУ Горкинский детский сад имеет достаточную инфраструктуру, которая соответствует требованиям СанПиН 2.4.1.3049-13 « 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2C7C96" w:rsidRPr="00DB5607" w:rsidRDefault="002C7C96" w:rsidP="002C7C96"/>
    <w:p w:rsidR="002C7C96" w:rsidRDefault="002C7C96"/>
    <w:sectPr w:rsidR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CC8"/>
    <w:multiLevelType w:val="hybridMultilevel"/>
    <w:tmpl w:val="202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36"/>
    <w:rsid w:val="002C7C96"/>
    <w:rsid w:val="00A12770"/>
    <w:rsid w:val="00B52936"/>
    <w:rsid w:val="00BD7EE8"/>
    <w:rsid w:val="00D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C96"/>
    <w:pPr>
      <w:ind w:left="720"/>
      <w:contextualSpacing/>
    </w:pPr>
  </w:style>
  <w:style w:type="table" w:styleId="a6">
    <w:name w:val="Table Grid"/>
    <w:basedOn w:val="a1"/>
    <w:uiPriority w:val="59"/>
    <w:rsid w:val="002C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7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C96"/>
    <w:pPr>
      <w:ind w:left="720"/>
      <w:contextualSpacing/>
    </w:pPr>
  </w:style>
  <w:style w:type="table" w:styleId="a6">
    <w:name w:val="Table Grid"/>
    <w:basedOn w:val="a1"/>
    <w:uiPriority w:val="59"/>
    <w:rsid w:val="002C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7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3 до 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Общий трудовой стаж</c:v>
                </c:pt>
                <c:pt idx="1">
                  <c:v>Стаж работы в ДОУ</c:v>
                </c:pt>
                <c:pt idx="2">
                  <c:v>Педагогический стаж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Общий трудовой стаж</c:v>
                </c:pt>
                <c:pt idx="1">
                  <c:v>Стаж работы в ДОУ</c:v>
                </c:pt>
                <c:pt idx="2">
                  <c:v>Педагогический стаж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Общий трудовой стаж</c:v>
                </c:pt>
                <c:pt idx="1">
                  <c:v>Стаж работы в ДОУ</c:v>
                </c:pt>
                <c:pt idx="2">
                  <c:v>Педагогический стаж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до 20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Общий трудовой стаж</c:v>
                </c:pt>
                <c:pt idx="1">
                  <c:v>Стаж работы в ДОУ</c:v>
                </c:pt>
                <c:pt idx="2">
                  <c:v>Педагогический стаж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20 до 25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Общий трудовой стаж</c:v>
                </c:pt>
                <c:pt idx="1">
                  <c:v>Стаж работы в ДОУ</c:v>
                </c:pt>
                <c:pt idx="2">
                  <c:v>Педагогический стаж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25 до 30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Общий трудовой стаж</c:v>
                </c:pt>
                <c:pt idx="1">
                  <c:v>Стаж работы в ДОУ</c:v>
                </c:pt>
                <c:pt idx="2">
                  <c:v>Педагогический стаж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свыше 30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Общий трудовой стаж</c:v>
                </c:pt>
                <c:pt idx="1">
                  <c:v>Стаж работы в ДОУ</c:v>
                </c:pt>
                <c:pt idx="2">
                  <c:v>Педагогический стаж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21792"/>
        <c:axId val="42877504"/>
      </c:barChart>
      <c:catAx>
        <c:axId val="4272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42877504"/>
        <c:crosses val="autoZero"/>
        <c:auto val="1"/>
        <c:lblAlgn val="ctr"/>
        <c:lblOffset val="100"/>
        <c:noMultiLvlLbl val="0"/>
      </c:catAx>
      <c:valAx>
        <c:axId val="4287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72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педагогическое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374976"/>
        <c:axId val="42879232"/>
      </c:barChart>
      <c:catAx>
        <c:axId val="7737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879232"/>
        <c:crosses val="autoZero"/>
        <c:auto val="1"/>
        <c:lblAlgn val="ctr"/>
        <c:lblOffset val="100"/>
        <c:noMultiLvlLbl val="0"/>
      </c:catAx>
      <c:valAx>
        <c:axId val="4287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374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2111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Екатерина Владимировна</cp:lastModifiedBy>
  <cp:revision>6</cp:revision>
  <dcterms:created xsi:type="dcterms:W3CDTF">2020-04-20T10:56:00Z</dcterms:created>
  <dcterms:modified xsi:type="dcterms:W3CDTF">2020-04-20T12:19:00Z</dcterms:modified>
</cp:coreProperties>
</file>